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B" w:rsidRDefault="008B08DB" w:rsidP="008B08DB">
      <w:pPr>
        <w:pStyle w:val="Default"/>
      </w:pPr>
    </w:p>
    <w:p w:rsidR="008B08DB" w:rsidRPr="008B08DB" w:rsidRDefault="008B08DB" w:rsidP="008B08DB">
      <w:pPr>
        <w:pStyle w:val="Default"/>
        <w:jc w:val="center"/>
        <w:rPr>
          <w:sz w:val="40"/>
          <w:szCs w:val="40"/>
        </w:rPr>
      </w:pPr>
      <w:r w:rsidRPr="008B08DB">
        <w:rPr>
          <w:b/>
          <w:bCs/>
          <w:sz w:val="40"/>
          <w:szCs w:val="40"/>
        </w:rPr>
        <w:t>ВНИМАНИЮ</w:t>
      </w:r>
    </w:p>
    <w:p w:rsidR="008B08DB" w:rsidRDefault="008B08DB" w:rsidP="008B08DB">
      <w:pPr>
        <w:pStyle w:val="Default"/>
        <w:jc w:val="center"/>
        <w:rPr>
          <w:b/>
          <w:bCs/>
          <w:sz w:val="40"/>
          <w:szCs w:val="40"/>
        </w:rPr>
      </w:pPr>
      <w:r w:rsidRPr="008B08DB">
        <w:rPr>
          <w:b/>
          <w:bCs/>
          <w:sz w:val="40"/>
          <w:szCs w:val="40"/>
        </w:rPr>
        <w:t>получателей пособия на ребенка</w:t>
      </w:r>
    </w:p>
    <w:p w:rsidR="009C2097" w:rsidRDefault="009C2097" w:rsidP="008B08DB">
      <w:pPr>
        <w:pStyle w:val="Default"/>
        <w:jc w:val="center"/>
        <w:rPr>
          <w:b/>
          <w:bCs/>
          <w:sz w:val="40"/>
          <w:szCs w:val="40"/>
        </w:rPr>
      </w:pPr>
    </w:p>
    <w:p w:rsidR="008B08DB" w:rsidRPr="008B08DB" w:rsidRDefault="008B08DB" w:rsidP="008B08DB">
      <w:pPr>
        <w:pStyle w:val="Default"/>
        <w:jc w:val="center"/>
        <w:rPr>
          <w:sz w:val="40"/>
          <w:szCs w:val="40"/>
        </w:rPr>
      </w:pPr>
    </w:p>
    <w:p w:rsidR="008B08DB" w:rsidRPr="008B08DB" w:rsidRDefault="008B08DB" w:rsidP="00934D43">
      <w:pPr>
        <w:pStyle w:val="Default"/>
        <w:ind w:firstLine="708"/>
        <w:jc w:val="both"/>
        <w:rPr>
          <w:sz w:val="36"/>
          <w:szCs w:val="36"/>
        </w:rPr>
      </w:pPr>
      <w:r w:rsidRPr="008B08DB">
        <w:rPr>
          <w:sz w:val="36"/>
          <w:szCs w:val="36"/>
        </w:rPr>
        <w:t xml:space="preserve">В Закон Иркутской области от 17 декабря 2008 года № 130-оз «О ежемесячном пособии на ребенка в Иркутской области» (далее – Закон 130-оз) внесены изменения. </w:t>
      </w:r>
    </w:p>
    <w:p w:rsidR="008B08DB" w:rsidRPr="008B08DB" w:rsidRDefault="008B08DB" w:rsidP="008B08DB">
      <w:pPr>
        <w:pStyle w:val="Default"/>
        <w:spacing w:after="93"/>
        <w:jc w:val="both"/>
        <w:rPr>
          <w:sz w:val="36"/>
          <w:szCs w:val="36"/>
        </w:rPr>
      </w:pPr>
      <w:r w:rsidRPr="008B08DB">
        <w:rPr>
          <w:b/>
          <w:sz w:val="36"/>
          <w:szCs w:val="36"/>
        </w:rPr>
        <w:t>1</w:t>
      </w:r>
      <w:r w:rsidRPr="008B08DB">
        <w:rPr>
          <w:sz w:val="36"/>
          <w:szCs w:val="36"/>
        </w:rPr>
        <w:t xml:space="preserve">. В наименовании меры социальной поддержки и в тексте Закона № 130-оз слово «ежемесячное» исключается.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b/>
          <w:sz w:val="36"/>
          <w:szCs w:val="36"/>
        </w:rPr>
        <w:t>2</w:t>
      </w:r>
      <w:r w:rsidRPr="008B08DB">
        <w:rPr>
          <w:sz w:val="36"/>
          <w:szCs w:val="36"/>
        </w:rPr>
        <w:t xml:space="preserve">. Размер ежемесячного пособия на ребенка с 1 января 2016 года </w:t>
      </w:r>
      <w:r w:rsidRPr="008B08DB">
        <w:rPr>
          <w:b/>
          <w:bCs/>
          <w:sz w:val="36"/>
          <w:szCs w:val="36"/>
        </w:rPr>
        <w:t xml:space="preserve">в месяц </w:t>
      </w:r>
      <w:r w:rsidRPr="008B08DB">
        <w:rPr>
          <w:sz w:val="36"/>
          <w:szCs w:val="36"/>
        </w:rPr>
        <w:t xml:space="preserve">составляет: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934D43">
        <w:rPr>
          <w:bCs/>
          <w:sz w:val="36"/>
          <w:szCs w:val="36"/>
        </w:rPr>
        <w:t>пособие на ребенка в обычном размере составляе</w:t>
      </w:r>
      <w:r w:rsidR="00934D43" w:rsidRPr="00934D43">
        <w:rPr>
          <w:bCs/>
          <w:sz w:val="36"/>
          <w:szCs w:val="36"/>
        </w:rPr>
        <w:t>т</w:t>
      </w:r>
      <w:r w:rsidRPr="008B08DB">
        <w:rPr>
          <w:b/>
          <w:bCs/>
          <w:sz w:val="36"/>
          <w:szCs w:val="36"/>
        </w:rPr>
        <w:t xml:space="preserve">-282руб.;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934D43">
        <w:rPr>
          <w:bCs/>
          <w:sz w:val="36"/>
          <w:szCs w:val="36"/>
        </w:rPr>
        <w:t>на детей одиноких матерей составляет</w:t>
      </w:r>
      <w:r w:rsidRPr="008B08DB">
        <w:rPr>
          <w:b/>
          <w:bCs/>
          <w:sz w:val="36"/>
          <w:szCs w:val="36"/>
        </w:rPr>
        <w:t xml:space="preserve">- 564 руб.;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934D43">
        <w:rPr>
          <w:bCs/>
          <w:sz w:val="36"/>
          <w:szCs w:val="36"/>
        </w:rPr>
        <w:t xml:space="preserve">пособие на детей военнослужащих по призыву, пособие на детей, родители которых </w:t>
      </w:r>
      <w:proofErr w:type="gramStart"/>
      <w:r w:rsidRPr="00934D43">
        <w:rPr>
          <w:bCs/>
          <w:sz w:val="36"/>
          <w:szCs w:val="36"/>
        </w:rPr>
        <w:t>уклоняются от уплаты алиментов составляет</w:t>
      </w:r>
      <w:proofErr w:type="gramEnd"/>
      <w:r w:rsidRPr="008B08DB">
        <w:rPr>
          <w:b/>
          <w:bCs/>
          <w:sz w:val="36"/>
          <w:szCs w:val="36"/>
        </w:rPr>
        <w:t xml:space="preserve">- 423руб.;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b/>
          <w:bCs/>
          <w:sz w:val="36"/>
          <w:szCs w:val="36"/>
        </w:rPr>
        <w:t xml:space="preserve">3. </w:t>
      </w:r>
      <w:r w:rsidRPr="008B08DB">
        <w:rPr>
          <w:sz w:val="36"/>
          <w:szCs w:val="36"/>
        </w:rPr>
        <w:t xml:space="preserve">Выплата пособия на ребенка </w:t>
      </w:r>
      <w:r w:rsidRPr="009C2097">
        <w:rPr>
          <w:b/>
          <w:sz w:val="36"/>
          <w:szCs w:val="36"/>
          <w:u w:val="single"/>
        </w:rPr>
        <w:t xml:space="preserve">c 1 </w:t>
      </w:r>
      <w:r w:rsidR="00934D43">
        <w:rPr>
          <w:b/>
          <w:sz w:val="36"/>
          <w:szCs w:val="36"/>
          <w:u w:val="single"/>
        </w:rPr>
        <w:t>июля</w:t>
      </w:r>
      <w:r w:rsidRPr="009C2097">
        <w:rPr>
          <w:b/>
          <w:sz w:val="36"/>
          <w:szCs w:val="36"/>
          <w:u w:val="single"/>
        </w:rPr>
        <w:t xml:space="preserve"> 2016 года</w:t>
      </w:r>
      <w:r w:rsidRPr="008B08DB">
        <w:rPr>
          <w:sz w:val="36"/>
          <w:szCs w:val="36"/>
        </w:rPr>
        <w:t xml:space="preserve"> осуществляется </w:t>
      </w:r>
      <w:r w:rsidRPr="009C2097">
        <w:rPr>
          <w:b/>
          <w:bCs/>
          <w:sz w:val="36"/>
          <w:szCs w:val="36"/>
          <w:u w:val="single"/>
        </w:rPr>
        <w:t>ежеквартально</w:t>
      </w:r>
      <w:r w:rsidRPr="008B08DB">
        <w:rPr>
          <w:b/>
          <w:bCs/>
          <w:sz w:val="36"/>
          <w:szCs w:val="36"/>
        </w:rPr>
        <w:t xml:space="preserve"> </w:t>
      </w:r>
      <w:r w:rsidRPr="008B08DB">
        <w:rPr>
          <w:sz w:val="36"/>
          <w:szCs w:val="36"/>
        </w:rPr>
        <w:t>в последнем месяце текущего квартала</w:t>
      </w:r>
      <w:r w:rsidR="00934D43">
        <w:rPr>
          <w:sz w:val="36"/>
          <w:szCs w:val="36"/>
        </w:rPr>
        <w:t xml:space="preserve"> (март, июнь, сентябрь, декабрь)</w:t>
      </w:r>
      <w:bookmarkStart w:id="0" w:name="_GoBack"/>
      <w:bookmarkEnd w:id="0"/>
      <w:r w:rsidRPr="008B08DB">
        <w:rPr>
          <w:sz w:val="36"/>
          <w:szCs w:val="36"/>
        </w:rPr>
        <w:t>: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b/>
          <w:bCs/>
          <w:sz w:val="36"/>
          <w:szCs w:val="36"/>
        </w:rPr>
        <w:t xml:space="preserve">пособие на ребенка в обычном размере составляет: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sz w:val="36"/>
          <w:szCs w:val="36"/>
        </w:rPr>
        <w:t xml:space="preserve"> 282 руб. * 3 мес. = </w:t>
      </w:r>
      <w:r w:rsidRPr="009C2097">
        <w:rPr>
          <w:b/>
          <w:sz w:val="36"/>
          <w:szCs w:val="36"/>
        </w:rPr>
        <w:t>846 руб</w:t>
      </w:r>
      <w:r w:rsidRPr="008B08DB">
        <w:rPr>
          <w:sz w:val="36"/>
          <w:szCs w:val="36"/>
        </w:rPr>
        <w:t xml:space="preserve">.;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b/>
          <w:bCs/>
          <w:sz w:val="36"/>
          <w:szCs w:val="36"/>
        </w:rPr>
        <w:t xml:space="preserve">на детей одиноких матерей составляет: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sz w:val="36"/>
          <w:szCs w:val="36"/>
        </w:rPr>
        <w:t xml:space="preserve"> 564 руб. * 3 мес. = </w:t>
      </w:r>
      <w:r w:rsidRPr="009C2097">
        <w:rPr>
          <w:b/>
          <w:sz w:val="36"/>
          <w:szCs w:val="36"/>
        </w:rPr>
        <w:t>1 692 руб</w:t>
      </w:r>
      <w:r w:rsidRPr="008B08DB">
        <w:rPr>
          <w:sz w:val="36"/>
          <w:szCs w:val="36"/>
        </w:rPr>
        <w:t xml:space="preserve">.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b/>
          <w:bCs/>
          <w:sz w:val="36"/>
          <w:szCs w:val="36"/>
        </w:rPr>
        <w:t xml:space="preserve">пособие на детей военнослужащих по призыву, пособие на детей, родители которых </w:t>
      </w:r>
      <w:proofErr w:type="gramStart"/>
      <w:r w:rsidRPr="008B08DB">
        <w:rPr>
          <w:b/>
          <w:bCs/>
          <w:sz w:val="36"/>
          <w:szCs w:val="36"/>
        </w:rPr>
        <w:t>уклоняются от уплаты алиментов составляет</w:t>
      </w:r>
      <w:proofErr w:type="gramEnd"/>
      <w:r w:rsidRPr="008B08DB">
        <w:rPr>
          <w:b/>
          <w:bCs/>
          <w:sz w:val="36"/>
          <w:szCs w:val="36"/>
        </w:rPr>
        <w:t xml:space="preserve">: </w:t>
      </w:r>
    </w:p>
    <w:p w:rsidR="008B08DB" w:rsidRPr="008B08DB" w:rsidRDefault="008B08DB" w:rsidP="008B08DB">
      <w:pPr>
        <w:pStyle w:val="Default"/>
        <w:jc w:val="both"/>
        <w:rPr>
          <w:sz w:val="36"/>
          <w:szCs w:val="36"/>
        </w:rPr>
      </w:pPr>
      <w:r w:rsidRPr="008B08DB">
        <w:rPr>
          <w:sz w:val="36"/>
          <w:szCs w:val="36"/>
        </w:rPr>
        <w:t xml:space="preserve">423 руб. * 3 мес. = </w:t>
      </w:r>
      <w:r w:rsidRPr="009C2097">
        <w:rPr>
          <w:b/>
          <w:sz w:val="36"/>
          <w:szCs w:val="36"/>
        </w:rPr>
        <w:t>1 269 руб.</w:t>
      </w:r>
      <w:r w:rsidRPr="008B08DB">
        <w:rPr>
          <w:sz w:val="36"/>
          <w:szCs w:val="36"/>
        </w:rPr>
        <w:t xml:space="preserve"> </w:t>
      </w:r>
    </w:p>
    <w:sectPr w:rsidR="008B08DB" w:rsidRPr="008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B"/>
    <w:rsid w:val="008B08DB"/>
    <w:rsid w:val="00934D43"/>
    <w:rsid w:val="0098582B"/>
    <w:rsid w:val="009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6</cp:revision>
  <cp:lastPrinted>2016-07-07T06:25:00Z</cp:lastPrinted>
  <dcterms:created xsi:type="dcterms:W3CDTF">2016-07-06T10:15:00Z</dcterms:created>
  <dcterms:modified xsi:type="dcterms:W3CDTF">2016-07-07T06:25:00Z</dcterms:modified>
</cp:coreProperties>
</file>