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A4845" w14:textId="77777777" w:rsidR="006742A2" w:rsidRPr="006742A2" w:rsidRDefault="006742A2" w:rsidP="006742A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6742A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2D96BEE" wp14:editId="3A0E349F">
            <wp:simplePos x="0" y="0"/>
            <wp:positionH relativeFrom="column">
              <wp:posOffset>2721610</wp:posOffset>
            </wp:positionH>
            <wp:positionV relativeFrom="paragraph">
              <wp:posOffset>143510</wp:posOffset>
            </wp:positionV>
            <wp:extent cx="653415" cy="819150"/>
            <wp:effectExtent l="0" t="0" r="0" b="0"/>
            <wp:wrapNone/>
            <wp:docPr id="2" name="Рисунок 2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8355AE" w14:textId="77777777" w:rsidR="006742A2" w:rsidRPr="006742A2" w:rsidRDefault="006742A2" w:rsidP="0067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AF384" w14:textId="77777777" w:rsidR="006742A2" w:rsidRPr="006742A2" w:rsidRDefault="006742A2" w:rsidP="0067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CD9CE" w14:textId="77777777" w:rsidR="006742A2" w:rsidRPr="006742A2" w:rsidRDefault="006742A2" w:rsidP="006742A2">
      <w:pPr>
        <w:tabs>
          <w:tab w:val="left" w:pos="2962"/>
          <w:tab w:val="center" w:pos="4819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9C9F49" w14:textId="77777777" w:rsidR="006742A2" w:rsidRPr="006742A2" w:rsidRDefault="006742A2" w:rsidP="006742A2">
      <w:pPr>
        <w:tabs>
          <w:tab w:val="left" w:pos="2962"/>
          <w:tab w:val="center" w:pos="481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4977947" w14:textId="77777777" w:rsidR="006742A2" w:rsidRPr="006742A2" w:rsidRDefault="006742A2" w:rsidP="006742A2">
      <w:pPr>
        <w:tabs>
          <w:tab w:val="left" w:pos="2962"/>
          <w:tab w:val="center" w:pos="4819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2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Российская Федерация</w:t>
      </w:r>
    </w:p>
    <w:p w14:paraId="521476C1" w14:textId="77777777" w:rsidR="006742A2" w:rsidRPr="006742A2" w:rsidRDefault="006742A2" w:rsidP="00674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2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</w:p>
    <w:p w14:paraId="761C9B68" w14:textId="77777777" w:rsidR="006742A2" w:rsidRPr="006742A2" w:rsidRDefault="006742A2" w:rsidP="00674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2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Тайтурского городского поселения</w:t>
      </w:r>
    </w:p>
    <w:p w14:paraId="4282E80E" w14:textId="77777777" w:rsidR="006742A2" w:rsidRPr="006742A2" w:rsidRDefault="006742A2" w:rsidP="00674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2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Усольского муниципального района</w:t>
      </w:r>
    </w:p>
    <w:p w14:paraId="330D43EB" w14:textId="77777777" w:rsidR="006742A2" w:rsidRPr="006742A2" w:rsidRDefault="006742A2" w:rsidP="006742A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2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Иркутской области</w:t>
      </w:r>
    </w:p>
    <w:p w14:paraId="1EF35841" w14:textId="77777777" w:rsidR="006742A2" w:rsidRPr="006742A2" w:rsidRDefault="006742A2" w:rsidP="0067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88D6CD5" w14:textId="77777777" w:rsidR="006742A2" w:rsidRPr="006742A2" w:rsidRDefault="006742A2" w:rsidP="0067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742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</w:t>
      </w:r>
    </w:p>
    <w:p w14:paraId="6495228F" w14:textId="77777777" w:rsidR="006742A2" w:rsidRPr="006742A2" w:rsidRDefault="006742A2" w:rsidP="0067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85BB977" w14:textId="68E569AE" w:rsidR="006742A2" w:rsidRPr="006742A2" w:rsidRDefault="006742A2" w:rsidP="0067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22.01.2026</w:t>
      </w:r>
      <w:r w:rsidRPr="006742A2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6742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42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42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42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42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42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42A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</w:p>
    <w:p w14:paraId="01E6EB31" w14:textId="77777777" w:rsidR="006742A2" w:rsidRPr="006742A2" w:rsidRDefault="006742A2" w:rsidP="006742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42A2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 Тайтурка</w:t>
      </w:r>
    </w:p>
    <w:p w14:paraId="6B0406DE" w14:textId="77777777" w:rsidR="005A786F" w:rsidRPr="00A242E8" w:rsidRDefault="005A786F" w:rsidP="005A786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0"/>
          <w:szCs w:val="10"/>
        </w:rPr>
      </w:pPr>
    </w:p>
    <w:p w14:paraId="1488515C" w14:textId="7E914C44" w:rsidR="00F83469" w:rsidRPr="00DC574D" w:rsidRDefault="00A242E8" w:rsidP="00F8346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A242E8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="00F83469">
        <w:rPr>
          <w:rFonts w:ascii="Times New Roman" w:hAnsi="Times New Roman" w:cs="Times New Roman"/>
          <w:b/>
          <w:sz w:val="28"/>
          <w:szCs w:val="28"/>
        </w:rPr>
        <w:t>руководства по соблюдению обязательных требований земельного законодательства, предъявляемых при проведении мероприятий по осуществлению муниципального земельного контроля на территории</w:t>
      </w:r>
      <w:r w:rsidRPr="00A242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2A2">
        <w:rPr>
          <w:rFonts w:ascii="Times New Roman" w:hAnsi="Times New Roman" w:cs="Times New Roman"/>
          <w:b/>
          <w:sz w:val="28"/>
          <w:szCs w:val="28"/>
        </w:rPr>
        <w:t>Тайтурского</w:t>
      </w:r>
      <w:r w:rsidRPr="00A242E8">
        <w:rPr>
          <w:rFonts w:ascii="Times New Roman" w:hAnsi="Times New Roman" w:cs="Times New Roman"/>
          <w:b/>
          <w:sz w:val="28"/>
          <w:szCs w:val="28"/>
        </w:rPr>
        <w:t xml:space="preserve"> муниципального образования</w:t>
      </w:r>
      <w:r w:rsidR="00F8346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CA600AD" w14:textId="77777777" w:rsidR="00F83469" w:rsidRPr="00DC574D" w:rsidRDefault="00F83469" w:rsidP="00F8346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774C6EA" w14:textId="54A788B4" w:rsidR="00F83469" w:rsidRPr="00A242E8" w:rsidRDefault="00C44170" w:rsidP="00F834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CB35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CB3592">
        <w:rPr>
          <w:rFonts w:ascii="Times New Roman" w:hAnsi="Times New Roman" w:cs="Times New Roman"/>
          <w:sz w:val="28"/>
          <w:szCs w:val="28"/>
        </w:rPr>
        <w:t>целях оказания гражданам, юридическим лицам и индивидуальным предпринимателям информационно-методической поддержки в вопросах соблюдения обязательных требований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F83469" w:rsidRPr="00F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Федеральным з</w:t>
      </w:r>
      <w:r w:rsidR="00F83469">
        <w:rPr>
          <w:rFonts w:ascii="Times New Roman" w:hAnsi="Times New Roman"/>
          <w:color w:val="000000" w:themeColor="text1"/>
          <w:sz w:val="28"/>
          <w:szCs w:val="28"/>
        </w:rPr>
        <w:t>аконом от 31.07.2020 г. № 248-ФЗ «</w:t>
      </w:r>
      <w:r w:rsidR="00F83469" w:rsidRPr="00F83469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государственном контроле (надзоре) и муниципальном контроле в Российской Федерации»,</w:t>
      </w:r>
      <w:r w:rsidR="00F83469">
        <w:rPr>
          <w:rFonts w:ascii="Times New Roman" w:hAnsi="Times New Roman"/>
          <w:color w:val="000000" w:themeColor="text1"/>
          <w:sz w:val="28"/>
          <w:szCs w:val="28"/>
        </w:rPr>
        <w:t xml:space="preserve"> Федеральным законом </w:t>
      </w:r>
      <w:r w:rsidR="00F83469" w:rsidRPr="00F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31.07.2020 </w:t>
      </w:r>
      <w:r w:rsidR="00F83469">
        <w:rPr>
          <w:rFonts w:ascii="Times New Roman" w:hAnsi="Times New Roman"/>
          <w:color w:val="000000" w:themeColor="text1"/>
          <w:sz w:val="28"/>
          <w:szCs w:val="28"/>
        </w:rPr>
        <w:t xml:space="preserve"> г. </w:t>
      </w:r>
      <w:r w:rsidR="00F83469" w:rsidRPr="00F83469">
        <w:rPr>
          <w:rFonts w:ascii="Times New Roman" w:hAnsi="Times New Roman" w:cs="Times New Roman"/>
          <w:color w:val="000000" w:themeColor="text1"/>
          <w:sz w:val="28"/>
          <w:szCs w:val="28"/>
        </w:rPr>
        <w:t>№ 247-ФЗ</w:t>
      </w:r>
      <w:r w:rsidR="00F83469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F83469" w:rsidRPr="00F83469">
        <w:rPr>
          <w:rFonts w:ascii="Times New Roman" w:hAnsi="Times New Roman" w:cs="Times New Roman"/>
          <w:color w:val="000000" w:themeColor="text1"/>
          <w:sz w:val="28"/>
          <w:szCs w:val="28"/>
        </w:rPr>
        <w:t>Об обязательных тре</w:t>
      </w:r>
      <w:r w:rsidR="00F83469">
        <w:rPr>
          <w:rFonts w:ascii="Times New Roman" w:hAnsi="Times New Roman"/>
          <w:color w:val="000000" w:themeColor="text1"/>
          <w:sz w:val="28"/>
          <w:szCs w:val="28"/>
        </w:rPr>
        <w:t>бованиях в Российской Федерации»</w:t>
      </w:r>
      <w:r w:rsidR="00F83469" w:rsidRPr="00F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F83469" w:rsidRPr="00A242E8">
        <w:rPr>
          <w:rFonts w:ascii="Times New Roman" w:hAnsi="Times New Roman" w:cs="Times New Roman"/>
          <w:kern w:val="2"/>
          <w:sz w:val="28"/>
          <w:szCs w:val="28"/>
        </w:rPr>
        <w:t xml:space="preserve">руководствуясь </w:t>
      </w:r>
      <w:r w:rsidR="00F83469" w:rsidRPr="00A242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статьями 23, 46 Устава </w:t>
      </w:r>
      <w:r w:rsidR="006742A2">
        <w:rPr>
          <w:rFonts w:ascii="Times New Roman" w:hAnsi="Times New Roman" w:cs="Times New Roman"/>
          <w:color w:val="000000" w:themeColor="text1"/>
          <w:sz w:val="28"/>
          <w:szCs w:val="28"/>
        </w:rPr>
        <w:t>Тайтурского</w:t>
      </w:r>
      <w:r w:rsidR="00F83469" w:rsidRPr="00A242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образования, администрация </w:t>
      </w:r>
      <w:r w:rsidR="006742A2">
        <w:rPr>
          <w:rFonts w:ascii="Times New Roman" w:hAnsi="Times New Roman" w:cs="Times New Roman"/>
          <w:color w:val="000000" w:themeColor="text1"/>
          <w:sz w:val="28"/>
          <w:szCs w:val="28"/>
        </w:rPr>
        <w:t>Тайтурского</w:t>
      </w:r>
      <w:r w:rsidR="00F83469" w:rsidRPr="00A242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поселения Усольского муниципального района Иркутской области</w:t>
      </w:r>
    </w:p>
    <w:p w14:paraId="75FFBF38" w14:textId="77777777" w:rsidR="00F83469" w:rsidRDefault="00F83469" w:rsidP="00F83469">
      <w:pPr>
        <w:pStyle w:val="1"/>
        <w:shd w:val="clear" w:color="auto" w:fill="FFFFFF"/>
        <w:spacing w:before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242E8">
        <w:rPr>
          <w:rFonts w:ascii="Times New Roman" w:hAnsi="Times New Roman"/>
          <w:color w:val="000000" w:themeColor="text1"/>
          <w:sz w:val="28"/>
          <w:szCs w:val="28"/>
        </w:rPr>
        <w:t>ПОСТАНОВЛЯЕТ:</w:t>
      </w:r>
    </w:p>
    <w:p w14:paraId="6F57BABB" w14:textId="7E1D9480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руководство по соблюдению обязательных требований земельного законодательства, предъявляемых при проведении мероприятий по осуществлению муниципального земельного контроля на территории </w:t>
      </w:r>
      <w:r w:rsidR="006742A2">
        <w:rPr>
          <w:rFonts w:ascii="Times New Roman" w:hAnsi="Times New Roman" w:cs="Times New Roman"/>
          <w:color w:val="000000" w:themeColor="text1"/>
          <w:sz w:val="28"/>
          <w:szCs w:val="28"/>
        </w:rPr>
        <w:t>Тайтурского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34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(Приложение). </w:t>
      </w:r>
    </w:p>
    <w:p w14:paraId="13A38DA6" w14:textId="05FA4784" w:rsidR="005A786F" w:rsidRPr="00D220AD" w:rsidRDefault="00BB7ECB" w:rsidP="002612C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ECB">
        <w:rPr>
          <w:rFonts w:ascii="Times New Roman" w:hAnsi="Times New Roman" w:cs="Times New Roman"/>
          <w:sz w:val="28"/>
          <w:szCs w:val="28"/>
        </w:rPr>
        <w:t xml:space="preserve">2. </w:t>
      </w:r>
      <w:r w:rsidR="005A786F" w:rsidRPr="00C877B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Настоящее постан</w:t>
      </w:r>
      <w:r w:rsidR="005A786F" w:rsidRPr="000F5847">
        <w:rPr>
          <w:rFonts w:ascii="Times New Roman" w:hAnsi="Times New Roman" w:cs="Times New Roman"/>
          <w:bCs/>
          <w:sz w:val="28"/>
          <w:szCs w:val="28"/>
        </w:rPr>
        <w:t xml:space="preserve">овление подлежит официальному опубликованию в газете «Новости» и размещению на официальном сайте органов местного </w:t>
      </w:r>
      <w:r w:rsidR="005A786F" w:rsidRPr="00D220AD">
        <w:rPr>
          <w:rFonts w:ascii="Times New Roman" w:hAnsi="Times New Roman" w:cs="Times New Roman"/>
          <w:bCs/>
          <w:sz w:val="28"/>
          <w:szCs w:val="28"/>
        </w:rPr>
        <w:t xml:space="preserve">самоуправления </w:t>
      </w:r>
      <w:r w:rsidR="006742A2">
        <w:rPr>
          <w:rFonts w:ascii="Times New Roman" w:hAnsi="Times New Roman" w:cs="Times New Roman"/>
          <w:sz w:val="28"/>
          <w:szCs w:val="28"/>
        </w:rPr>
        <w:t>Тайтурского</w:t>
      </w:r>
      <w:r w:rsidR="005A786F" w:rsidRPr="00D220AD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в информационно-телекоммуникационной сети «Интернет»</w:t>
      </w:r>
      <w:r w:rsidR="006742A2">
        <w:rPr>
          <w:rFonts w:ascii="Times New Roman" w:hAnsi="Times New Roman" w:cs="Times New Roman"/>
          <w:bCs/>
          <w:sz w:val="28"/>
          <w:szCs w:val="28"/>
        </w:rPr>
        <w:t>.</w:t>
      </w:r>
    </w:p>
    <w:p w14:paraId="047DDA92" w14:textId="77777777" w:rsidR="00D220AD" w:rsidRPr="00F83469" w:rsidRDefault="00A242E8" w:rsidP="005A7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220AD" w:rsidRPr="00D220AD">
        <w:rPr>
          <w:rFonts w:ascii="Times New Roman" w:hAnsi="Times New Roman" w:cs="Times New Roman"/>
          <w:sz w:val="28"/>
          <w:szCs w:val="28"/>
        </w:rPr>
        <w:t xml:space="preserve">. Настоящее постановление вступает в силу со дня его официального </w:t>
      </w:r>
      <w:r w:rsidR="00D220AD" w:rsidRPr="00F83469">
        <w:rPr>
          <w:rFonts w:ascii="Times New Roman" w:hAnsi="Times New Roman" w:cs="Times New Roman"/>
          <w:sz w:val="28"/>
          <w:szCs w:val="28"/>
        </w:rPr>
        <w:t>опубликования.</w:t>
      </w:r>
    </w:p>
    <w:p w14:paraId="6B36CE88" w14:textId="77777777" w:rsidR="00D220AD" w:rsidRDefault="00D220AD" w:rsidP="005A7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309E19CA" w14:textId="77777777" w:rsidR="00F83469" w:rsidRPr="00F83469" w:rsidRDefault="00F83469" w:rsidP="005A78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14:paraId="690AA1BE" w14:textId="31953656" w:rsidR="000656F7" w:rsidRDefault="006742A2" w:rsidP="00D220A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Глава</w:t>
      </w:r>
      <w:r w:rsidR="00D220AD" w:rsidRPr="00F8346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Тайтурского </w:t>
      </w:r>
      <w:r w:rsidR="00D220AD" w:rsidRPr="00F83469">
        <w:rPr>
          <w:rFonts w:ascii="Times New Roman" w:hAnsi="Times New Roman" w:cs="Times New Roman"/>
          <w:b w:val="0"/>
          <w:sz w:val="28"/>
          <w:szCs w:val="28"/>
        </w:rPr>
        <w:t>городского</w:t>
      </w:r>
      <w:r w:rsidR="00D220AD" w:rsidRPr="00D220AD">
        <w:rPr>
          <w:rFonts w:ascii="Times New Roman" w:hAnsi="Times New Roman" w:cs="Times New Roman"/>
          <w:b w:val="0"/>
          <w:sz w:val="28"/>
          <w:szCs w:val="28"/>
        </w:rPr>
        <w:t xml:space="preserve"> поселения </w:t>
      </w:r>
    </w:p>
    <w:p w14:paraId="57EBEAD6" w14:textId="77777777" w:rsidR="00D220AD" w:rsidRPr="00D220AD" w:rsidRDefault="00D220AD" w:rsidP="00D220AD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20AD">
        <w:rPr>
          <w:rFonts w:ascii="Times New Roman" w:hAnsi="Times New Roman" w:cs="Times New Roman"/>
          <w:b w:val="0"/>
          <w:sz w:val="28"/>
          <w:szCs w:val="28"/>
        </w:rPr>
        <w:t xml:space="preserve">Усольского муниципального </w:t>
      </w:r>
    </w:p>
    <w:p w14:paraId="7058D308" w14:textId="4C1445BC" w:rsidR="00F83469" w:rsidRPr="006742A2" w:rsidRDefault="00D220AD" w:rsidP="006742A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220AD">
        <w:rPr>
          <w:rFonts w:ascii="Times New Roman" w:hAnsi="Times New Roman" w:cs="Times New Roman"/>
          <w:b w:val="0"/>
          <w:sz w:val="28"/>
          <w:szCs w:val="28"/>
        </w:rPr>
        <w:t xml:space="preserve">района Иркутской области </w:t>
      </w:r>
      <w:r w:rsidRPr="00D220AD">
        <w:rPr>
          <w:rFonts w:ascii="Times New Roman" w:hAnsi="Times New Roman" w:cs="Times New Roman"/>
          <w:b w:val="0"/>
          <w:sz w:val="28"/>
          <w:szCs w:val="28"/>
        </w:rPr>
        <w:tab/>
      </w:r>
      <w:r w:rsidRPr="00D220AD">
        <w:rPr>
          <w:rFonts w:ascii="Times New Roman" w:hAnsi="Times New Roman" w:cs="Times New Roman"/>
          <w:b w:val="0"/>
          <w:sz w:val="28"/>
          <w:szCs w:val="28"/>
        </w:rPr>
        <w:tab/>
      </w:r>
      <w:r w:rsidRPr="00D220AD">
        <w:rPr>
          <w:rFonts w:ascii="Times New Roman" w:hAnsi="Times New Roman" w:cs="Times New Roman"/>
          <w:b w:val="0"/>
          <w:sz w:val="28"/>
          <w:szCs w:val="28"/>
        </w:rPr>
        <w:tab/>
      </w:r>
      <w:r w:rsidRPr="00D220AD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A242E8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  <w:r w:rsidR="006742A2">
        <w:rPr>
          <w:rFonts w:ascii="Times New Roman" w:hAnsi="Times New Roman" w:cs="Times New Roman"/>
          <w:b w:val="0"/>
          <w:sz w:val="28"/>
          <w:szCs w:val="28"/>
        </w:rPr>
        <w:t>С.В. Ушаков</w:t>
      </w:r>
    </w:p>
    <w:p w14:paraId="2BEF218B" w14:textId="41D4884F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6742A2">
        <w:lastRenderedPageBreak/>
        <w:drawing>
          <wp:inline distT="0" distB="0" distL="0" distR="0" wp14:anchorId="4A123E22" wp14:editId="09BAC265">
            <wp:extent cx="5940425" cy="14281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2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795FC2" w14:textId="1A5B5877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D5D8F8B" w14:textId="495897D2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6C52256" w14:textId="33C32F49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1F9C887" w14:textId="468EC80C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E9D4880" w14:textId="22F35608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C382A60" w14:textId="41BE8AED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45E48F39" w14:textId="6C575179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CDD9201" w14:textId="0B3724BB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5D88D0DB" w14:textId="64C140DE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4E26049" w14:textId="5B94AFFA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722FF364" w14:textId="349940E9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765BEE9A" w14:textId="3FDD807B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2F96D650" w14:textId="48A8768E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01D907F9" w14:textId="7E137B86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4C76B9FE" w14:textId="01CA2EDA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4474120C" w14:textId="33E540B0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7CEF60BF" w14:textId="065F842A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95DEDA4" w14:textId="437270C3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85CCDEC" w14:textId="3B548B7C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577E917" w14:textId="5435F76A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561721A" w14:textId="76632C0E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559E0268" w14:textId="29CF2A39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0B938967" w14:textId="360AECD7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5C2CC554" w14:textId="3C9AFD75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20FA5875" w14:textId="3F204A02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54C40FD5" w14:textId="00A047CF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FEF731E" w14:textId="4020121A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29634A5F" w14:textId="6128F547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7B568BAB" w14:textId="42390805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20F58D0C" w14:textId="0730C80D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75774128" w14:textId="7B0BA2B3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086DA0F2" w14:textId="70C41763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2DC22900" w14:textId="0CABBE8B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33B9904C" w14:textId="70E1771E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4A3ACFE" w14:textId="66303FBF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640A7A6C" w14:textId="01075AA1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122C7A5A" w14:textId="4F5E9A73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570D4072" w14:textId="5CC05676" w:rsidR="006742A2" w:rsidRDefault="006742A2" w:rsidP="006742A2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59C1C86E" w14:textId="77777777" w:rsidR="006742A2" w:rsidRPr="006742A2" w:rsidRDefault="006742A2" w:rsidP="006742A2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1AA4BBEA" w14:textId="77777777" w:rsidR="00F83469" w:rsidRDefault="00F83469" w:rsidP="00F83469">
      <w:pPr>
        <w:spacing w:after="0" w:line="240" w:lineRule="auto"/>
        <w:ind w:left="22" w:hanging="1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</w:t>
      </w:r>
    </w:p>
    <w:p w14:paraId="3CC9C9F6" w14:textId="77777777" w:rsidR="00F83469" w:rsidRDefault="00F83469" w:rsidP="00F83469">
      <w:pPr>
        <w:spacing w:after="0" w:line="240" w:lineRule="auto"/>
        <w:ind w:left="22" w:hanging="11"/>
        <w:jc w:val="right"/>
        <w:rPr>
          <w:rFonts w:ascii="Times New Roman" w:hAnsi="Times New Roman" w:cs="Times New Roman"/>
        </w:rPr>
      </w:pPr>
    </w:p>
    <w:p w14:paraId="2455C6EC" w14:textId="77777777" w:rsidR="00F83469" w:rsidRPr="00F83469" w:rsidRDefault="00F83469" w:rsidP="00F83469">
      <w:pPr>
        <w:spacing w:after="0" w:line="240" w:lineRule="auto"/>
        <w:ind w:left="22" w:hanging="11"/>
        <w:jc w:val="right"/>
        <w:rPr>
          <w:rFonts w:ascii="Times New Roman" w:hAnsi="Times New Roman" w:cs="Times New Roman"/>
        </w:rPr>
      </w:pPr>
      <w:r w:rsidRPr="00F83469">
        <w:rPr>
          <w:rFonts w:ascii="Times New Roman" w:hAnsi="Times New Roman" w:cs="Times New Roman"/>
        </w:rPr>
        <w:t>УТВЕРЖДЕНО</w:t>
      </w:r>
    </w:p>
    <w:p w14:paraId="09BD1C70" w14:textId="77777777" w:rsidR="00F83469" w:rsidRPr="00F83469" w:rsidRDefault="00F83469" w:rsidP="00F83469">
      <w:pPr>
        <w:spacing w:after="0" w:line="240" w:lineRule="auto"/>
        <w:ind w:left="22" w:hanging="11"/>
        <w:jc w:val="right"/>
        <w:rPr>
          <w:rFonts w:ascii="Times New Roman" w:hAnsi="Times New Roman" w:cs="Times New Roman"/>
        </w:rPr>
      </w:pPr>
      <w:r w:rsidRPr="00F83469">
        <w:rPr>
          <w:rFonts w:ascii="Times New Roman" w:hAnsi="Times New Roman" w:cs="Times New Roman"/>
        </w:rPr>
        <w:t xml:space="preserve"> Постановлением администрации </w:t>
      </w:r>
    </w:p>
    <w:p w14:paraId="36F899DA" w14:textId="04373905" w:rsidR="00F83469" w:rsidRPr="00F83469" w:rsidRDefault="006742A2" w:rsidP="00F83469">
      <w:pPr>
        <w:spacing w:after="0" w:line="240" w:lineRule="auto"/>
        <w:ind w:left="22" w:hanging="1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Тайтурского</w:t>
      </w:r>
      <w:r w:rsidR="00F83469" w:rsidRPr="00F83469">
        <w:rPr>
          <w:rFonts w:ascii="Times New Roman" w:hAnsi="Times New Roman" w:cs="Times New Roman"/>
        </w:rPr>
        <w:t xml:space="preserve"> городского поселения </w:t>
      </w:r>
    </w:p>
    <w:p w14:paraId="7A331DA1" w14:textId="77777777" w:rsidR="00F83469" w:rsidRPr="00F83469" w:rsidRDefault="00F83469" w:rsidP="00F83469">
      <w:pPr>
        <w:spacing w:after="0" w:line="240" w:lineRule="auto"/>
        <w:ind w:left="22" w:hanging="11"/>
        <w:jc w:val="right"/>
        <w:rPr>
          <w:rFonts w:ascii="Times New Roman" w:hAnsi="Times New Roman" w:cs="Times New Roman"/>
        </w:rPr>
      </w:pPr>
      <w:r w:rsidRPr="00F83469">
        <w:rPr>
          <w:rFonts w:ascii="Times New Roman" w:hAnsi="Times New Roman" w:cs="Times New Roman"/>
        </w:rPr>
        <w:t xml:space="preserve">Усольского муниципального района </w:t>
      </w:r>
    </w:p>
    <w:p w14:paraId="160496BD" w14:textId="16CF0ABA" w:rsidR="00F83469" w:rsidRPr="00F83469" w:rsidRDefault="00F83469" w:rsidP="00F83469">
      <w:pPr>
        <w:spacing w:after="0" w:line="240" w:lineRule="auto"/>
        <w:ind w:left="22" w:hanging="11"/>
        <w:jc w:val="right"/>
        <w:rPr>
          <w:rFonts w:ascii="Times New Roman" w:hAnsi="Times New Roman" w:cs="Times New Roman"/>
        </w:rPr>
      </w:pPr>
      <w:r w:rsidRPr="00F83469">
        <w:rPr>
          <w:rFonts w:ascii="Times New Roman" w:hAnsi="Times New Roman" w:cs="Times New Roman"/>
        </w:rPr>
        <w:t>Иркутской области</w:t>
      </w:r>
      <w:r>
        <w:rPr>
          <w:rFonts w:ascii="Times New Roman" w:hAnsi="Times New Roman" w:cs="Times New Roman"/>
        </w:rPr>
        <w:t xml:space="preserve"> от</w:t>
      </w:r>
      <w:r w:rsidR="004E3543">
        <w:rPr>
          <w:rFonts w:ascii="Times New Roman" w:hAnsi="Times New Roman" w:cs="Times New Roman"/>
        </w:rPr>
        <w:t xml:space="preserve"> </w:t>
      </w:r>
      <w:r w:rsidR="00196A48">
        <w:rPr>
          <w:rFonts w:ascii="Times New Roman" w:hAnsi="Times New Roman" w:cs="Times New Roman"/>
        </w:rPr>
        <w:t>22.01.2026</w:t>
      </w:r>
      <w:r w:rsidR="004E3543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№</w:t>
      </w:r>
      <w:r w:rsidR="00196A48">
        <w:rPr>
          <w:rFonts w:ascii="Times New Roman" w:hAnsi="Times New Roman" w:cs="Times New Roman"/>
        </w:rPr>
        <w:t xml:space="preserve"> 18</w:t>
      </w:r>
    </w:p>
    <w:p w14:paraId="49177DD7" w14:textId="77777777" w:rsidR="00F83469" w:rsidRDefault="00F83469" w:rsidP="00F83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438F41" w14:textId="77777777" w:rsidR="00F83469" w:rsidRPr="00F83469" w:rsidRDefault="00F83469" w:rsidP="00F83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469">
        <w:rPr>
          <w:rFonts w:ascii="Times New Roman" w:hAnsi="Times New Roman" w:cs="Times New Roman"/>
          <w:b/>
          <w:sz w:val="28"/>
          <w:szCs w:val="28"/>
        </w:rPr>
        <w:t xml:space="preserve">РУКОВОДСТВО </w:t>
      </w:r>
    </w:p>
    <w:p w14:paraId="2BDB648A" w14:textId="1835A65A" w:rsidR="00F83469" w:rsidRPr="00F83469" w:rsidRDefault="00F83469" w:rsidP="00F83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469">
        <w:rPr>
          <w:rFonts w:ascii="Times New Roman" w:hAnsi="Times New Roman" w:cs="Times New Roman"/>
          <w:b/>
          <w:sz w:val="28"/>
          <w:szCs w:val="28"/>
        </w:rPr>
        <w:t xml:space="preserve">ПО СОБЛЮДЕНИЮ ОБЯЗАТЕЛЬНЫХ ТРЕБОВАНИЙ ЗЕМЕЛЬНОГО ЗАКОНОДАТЕЛЬСТВА, ПРЕДЪЯВЛЯЕМЫХ ПРИ ПРОВЕДЕНИИ МЕРОПРИЯТИЙ ПО ОСУЩЕСТВЛЕНИЮ МУНИЦИПАЛЬНОГО ЗЕМЕЛЬНОГО КОНТРОЛЯ НА ТЕРРИТОРИИ </w:t>
      </w:r>
      <w:r w:rsidR="00196A48">
        <w:rPr>
          <w:rFonts w:ascii="Times New Roman" w:hAnsi="Times New Roman" w:cs="Times New Roman"/>
          <w:b/>
          <w:sz w:val="28"/>
          <w:szCs w:val="28"/>
        </w:rPr>
        <w:t>ТАЙТУРСКОГО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3469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</w:p>
    <w:p w14:paraId="1AACD741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CA9946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Земельного кодекса Российской Федерации от 25.10.2001 № 136-ФЗ (далее – Земельный кодекс) земельное законодательство регулирует отношения по использованию и охране земель на территории Российской Федерации как основы жизни и деятельности народов, проживающих на соответствующей территории (земельные отношения). </w:t>
      </w:r>
    </w:p>
    <w:p w14:paraId="3E670944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Имущественные отношения по владению, пользованию и распоряжению земельными участками, а также по совершению сделок с ними регулируются гражданским законодательством, если иное не предусмотрено земельным, лесным, водным законодательством, законодательством о недрах, об охране окружающей среды, иными специальными федеральными законами. </w:t>
      </w:r>
    </w:p>
    <w:p w14:paraId="11DB52D8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Объектами земельных отношений являются: </w:t>
      </w:r>
    </w:p>
    <w:p w14:paraId="2605D37B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земля как природный объект и природный ресурс; </w:t>
      </w:r>
    </w:p>
    <w:p w14:paraId="488ED333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земельные участки; </w:t>
      </w:r>
    </w:p>
    <w:p w14:paraId="2A492A3D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части земельных участков. </w:t>
      </w:r>
    </w:p>
    <w:p w14:paraId="53E6306A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Земельный участок как объект права собственности и иных предусмотренных Земельным кодексом прав на землю является недвижимой вещью, которая представляет собой часть земной поверхности и имеет характеристики, позволяющие определить ее в качестве индивидуально определенной вещи. </w:t>
      </w:r>
    </w:p>
    <w:p w14:paraId="40DC2C92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>Государственный кадастровый учет земельных участков осуществляется в соответствии с Федеральным законом от 13.07.2015 № 218-ФЗ «О государственной регистрации недвижимости».</w:t>
      </w:r>
    </w:p>
    <w:p w14:paraId="59A6C39D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AB516C" w14:textId="77777777" w:rsidR="00F83469" w:rsidRPr="00F83469" w:rsidRDefault="00F83469" w:rsidP="00F834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b/>
          <w:sz w:val="28"/>
          <w:szCs w:val="28"/>
        </w:rPr>
        <w:t>Обязанности правообладателей земельных участков</w:t>
      </w:r>
    </w:p>
    <w:p w14:paraId="605F91F2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6ED88A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Согласно статье 42 Земельного кодекса собственники земельных участков и лица, не являющиеся собственниками земельных участков, обязаны: </w:t>
      </w:r>
    </w:p>
    <w:p w14:paraId="307607FE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использовать земельные участки в соответствии с их целевым назначением способами, которые не должны наносить вред окружающей среде, в том числе земле как природному объекту; </w:t>
      </w:r>
    </w:p>
    <w:p w14:paraId="3B1D574B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lastRenderedPageBreak/>
        <w:t xml:space="preserve">- сохранять межевые, геодезические и другие специальные знаки, установленные на земельных участках в соответствии с законодательством; </w:t>
      </w:r>
    </w:p>
    <w:p w14:paraId="6FAA9EAD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осуществлять мероприятия по охране земель, лесов, водных объектов и других природных ресурсов, в том числе меры пожарной безопасности; </w:t>
      </w:r>
    </w:p>
    <w:p w14:paraId="7F964928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своевременно приступать к использованию земельных участков в случаях, если сроки освоения земельных участков предусмотрены договорами; </w:t>
      </w:r>
    </w:p>
    <w:p w14:paraId="43817C8A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своевременно производить платежи за землю; </w:t>
      </w:r>
    </w:p>
    <w:p w14:paraId="5993A175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соблюдать при использовании земельных участков требования градостроительных регламентов, строительных, экологических, санитарно-гигиенических, противопожарных и иных правил, нормативов, осуществлять на земельных участках строительство, реконструкцию зданий, сооружений в соответствии с требованиями законодательства о градостроительной деятельности; </w:t>
      </w:r>
    </w:p>
    <w:p w14:paraId="0FA5F1DA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не допускать загрязнение, истощение, деградацию, порчу, уничтожение земель и почв и иное негативное воздействие на земли и почвы; </w:t>
      </w:r>
    </w:p>
    <w:p w14:paraId="6C3C04B2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не препятствовать организации - собственнику объекта системы газоснабжения,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и нефтепродуктопроводов, аммиакопроводов, по предупреждению чрезвычайных ситуаций, по ликвидации последствий возникших на них аварий, катастроф; </w:t>
      </w:r>
    </w:p>
    <w:p w14:paraId="558D0BF6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>- выполнять иные требования, предусмотренные Земельным кодексом, федеральными законами.</w:t>
      </w:r>
    </w:p>
    <w:p w14:paraId="1F10BA68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FCBD9AF" w14:textId="77777777" w:rsidR="00F83469" w:rsidRPr="00F83469" w:rsidRDefault="00F83469" w:rsidP="00F834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b/>
          <w:sz w:val="28"/>
          <w:szCs w:val="28"/>
        </w:rPr>
        <w:t>Возникновение прав на земельный участок</w:t>
      </w:r>
    </w:p>
    <w:p w14:paraId="2A6AE75E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3ABDFD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>В соответствии с частью 1 статьи 25 Земельного кодекса права на земельные участки возникают по основаниям, установленным гражданским законодательством, федеральными законами, и подлежат государственной регистрации в соответствии с Федеральным законом от 13.07.2015 № 218-ФЗ «О государственной регистрации недвижимости».</w:t>
      </w:r>
    </w:p>
    <w:p w14:paraId="02977FA3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Права на земельные участки удостоверяются документами в порядке, установленном Федеральным законом от 13.07.2015 № 218-ФЗ «О государственной регистрации недвижимости». </w:t>
      </w:r>
    </w:p>
    <w:p w14:paraId="090832D6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Договоры аренды земельного участка, субаренды земельного участка, безвозмездного пользования земельным участком, заключенные на срок менее чем один год, не подлежат государственной регистрации, за исключением случаев, установленных федеральными законами. </w:t>
      </w:r>
    </w:p>
    <w:p w14:paraId="1A92EC13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При переходе права собственности на здание, сооружение, находящиеся на чужом земельном участке, к другому лицу оно приобретает право на использование соответствующей части земельного участка, занятой зданием, сооружением и необходимой для их использования, на тех же условиях и в том же объеме, что и прежний их собственник. </w:t>
      </w:r>
    </w:p>
    <w:p w14:paraId="11776572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lastRenderedPageBreak/>
        <w:t xml:space="preserve">В случае перехода права собственности на здание, сооружение к нескольким собственникам порядок пользования земельным участком определяется с учетом долей в праве собственности на здание, сооружение или сложившегося порядка пользования земельным участком. </w:t>
      </w:r>
    </w:p>
    <w:p w14:paraId="2C7B74C2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Собственник здания, сооружения, находящихся на чужом земельном участке, имеет преимущественное право покупки или аренды земельного участка, которое осуществляется в порядке, установленном гражданским законодательством для случаев продажи доли в праве общей собственности постороннему лицу. </w:t>
      </w:r>
    </w:p>
    <w:p w14:paraId="173B0A5D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Отчуждение здания, сооружения, находящихся на земельном участке и принадлежащих одному лицу, проводится вместе с земельным участком, за исключением следующих случаев: </w:t>
      </w:r>
    </w:p>
    <w:p w14:paraId="4F093F61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1) отчуждение части здания, сооружения, которая не может быть выделена в натуре вместе с частью земельного участка; </w:t>
      </w:r>
    </w:p>
    <w:p w14:paraId="30D1472A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>2) отчуждение здания, сооружения, находящихся на земельном участке, изъятом из оборота в соответствии со статьей 27 Земельного кодекса;</w:t>
      </w:r>
    </w:p>
    <w:p w14:paraId="67A3ED06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3) отчуждение сооружения, которое расположено на земельном участке на условиях сервитута. </w:t>
      </w:r>
    </w:p>
    <w:p w14:paraId="16C8E60F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Отчуждение здания, сооружения, находящихся на ограниченном в обороте земельном участке и принадлежащих одному лицу, проводится вместе с земельным участком, если федеральным законом разрешено предоставлять такой земельный участок в собственность граждан и юридических лиц. </w:t>
      </w:r>
    </w:p>
    <w:p w14:paraId="342E8FFD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Не допускается отчуждение земельного участка без находящихся на нем здания, сооружения в случае, если они принадлежат одному лицу. </w:t>
      </w:r>
    </w:p>
    <w:p w14:paraId="79569BC6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Отчуждение участником долевой собственности доли в праве собственности на здание, сооружение или отчуждение собственником принадлежащих ему части здания, сооружения или помещения в них проводится вместе с отчуждением доли указанных лиц в праве собственности на земельный участок, на котором расположены здание, сооружение. </w:t>
      </w:r>
    </w:p>
    <w:p w14:paraId="0AA2E3FC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610E123" w14:textId="77777777" w:rsidR="00F83469" w:rsidRPr="00F83469" w:rsidRDefault="00F83469" w:rsidP="00F83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469">
        <w:rPr>
          <w:rFonts w:ascii="Times New Roman" w:hAnsi="Times New Roman" w:cs="Times New Roman"/>
          <w:b/>
          <w:sz w:val="28"/>
          <w:szCs w:val="28"/>
        </w:rPr>
        <w:t>Переоформление прав на земельный участок</w:t>
      </w:r>
    </w:p>
    <w:p w14:paraId="7099C418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604B864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Юридические лица, за исключением органов государственной власти и органов местного самоуправления, государственных и муниципальных учреждений (бюджетных, казенных, автономных); казенных предприятий, центров исторического наследия президентов Российской Федерации, прекративших исполнение своих полномочий, обязаны переоформить право постоянного (бессрочного) пользования земельными участками на право аренды земельных участков или приобрести земельные участки в собственность, религиозные организации, кроме того, переоформить на право безвозмездного пользования по своему желанию до 01.07.2012 в соответствии с правилами, установленными Земельным кодексом Российской Федерации. </w:t>
      </w:r>
    </w:p>
    <w:p w14:paraId="0E22AEEB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lastRenderedPageBreak/>
        <w:t xml:space="preserve">Юридические лица должны переоформить право постоянного (бессрочного) пользования земельными участками, на которых расположены линии электропередачи, линии связи, трубопроводы, дороги, железнодорожные линии и другие подобные сооружения (линейные объекты), на право аренды таких земельных участков, установить сервитуты в отношении таких земельных участков или приобрести такие земельные участки в собственность до 01.01.2016 г. </w:t>
      </w:r>
    </w:p>
    <w:p w14:paraId="639D37FF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Переоформление права на земельный участок включает в себя: </w:t>
      </w:r>
    </w:p>
    <w:p w14:paraId="217A2E8B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>- подачу заявления заинтересованным лицом о предоставлении ему земельного участка на соответствующем праве, предусмотренном Кодексом, при переоформлении права постоянного (бессрочного) пользования;</w:t>
      </w:r>
    </w:p>
    <w:p w14:paraId="67585C77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принятие решения уполномоченным органом о предоставлении земельного участка на соответствующем праве; </w:t>
      </w:r>
    </w:p>
    <w:p w14:paraId="43E0367E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государственную регистрацию права в соответствии с Федеральным законом от 13.07.2015 г. № 218-ФЗ «О государственной регистрации недвижимости». </w:t>
      </w:r>
    </w:p>
    <w:p w14:paraId="0B9763E2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DF7BFD" w14:textId="77777777" w:rsidR="00F83469" w:rsidRPr="00F83469" w:rsidRDefault="00F83469" w:rsidP="00F834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b/>
          <w:sz w:val="28"/>
          <w:szCs w:val="28"/>
        </w:rPr>
        <w:t>Платность использования земли</w:t>
      </w:r>
    </w:p>
    <w:p w14:paraId="1DA47D2B" w14:textId="77777777" w:rsidR="00F83469" w:rsidRPr="00F83469" w:rsidRDefault="00F83469" w:rsidP="00F8346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A628F72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Использование земли в Российской Федерации является платным. Формами платы за использование земли являются земельный налог (до введения в действие налога на недвижимость) и арендная плата. </w:t>
      </w:r>
    </w:p>
    <w:p w14:paraId="4225E46D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Порядок исчисления и уплаты земельного налога устанавливается законодательством Российской Федерации о налогах и сборах. </w:t>
      </w:r>
    </w:p>
    <w:p w14:paraId="42B90589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Порядок, условия и сроки внесения арендной платы за земельные участки, находящиеся в государственной или муниципальной собственности, устанавливаются Земельным кодексом, федеральными законами, законами </w:t>
      </w:r>
      <w:r w:rsidR="006317DF">
        <w:rPr>
          <w:rFonts w:ascii="Times New Roman" w:hAnsi="Times New Roman" w:cs="Times New Roman"/>
          <w:sz w:val="28"/>
          <w:szCs w:val="28"/>
        </w:rPr>
        <w:t>Иркутс</w:t>
      </w:r>
      <w:r w:rsidRPr="00F83469">
        <w:rPr>
          <w:rFonts w:ascii="Times New Roman" w:hAnsi="Times New Roman" w:cs="Times New Roman"/>
          <w:sz w:val="28"/>
          <w:szCs w:val="28"/>
        </w:rPr>
        <w:t>кой области, нормативными правовыми актами муниципального образования, договорами аренды земельных участков.</w:t>
      </w:r>
    </w:p>
    <w:p w14:paraId="4F162DBD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E584C1" w14:textId="77777777" w:rsidR="00F83469" w:rsidRPr="00F83469" w:rsidRDefault="00F83469" w:rsidP="00F8346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b/>
          <w:sz w:val="28"/>
          <w:szCs w:val="28"/>
        </w:rPr>
        <w:t>Изменение видов разрешенного использования земельных участков и объектов капитального строительства</w:t>
      </w:r>
    </w:p>
    <w:p w14:paraId="20229278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59BB77" w14:textId="52FFB97B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градостроительным и земельным законодательством утверждены Правила землепользования и застройки </w:t>
      </w:r>
      <w:r w:rsidR="00196A48">
        <w:rPr>
          <w:rFonts w:ascii="Times New Roman" w:hAnsi="Times New Roman" w:cs="Times New Roman"/>
          <w:sz w:val="28"/>
          <w:szCs w:val="28"/>
        </w:rPr>
        <w:t>Тайтурского</w:t>
      </w:r>
      <w:r w:rsidR="006317DF">
        <w:rPr>
          <w:rFonts w:ascii="Times New Roman" w:hAnsi="Times New Roman" w:cs="Times New Roman"/>
          <w:sz w:val="28"/>
          <w:szCs w:val="28"/>
        </w:rPr>
        <w:t xml:space="preserve"> </w:t>
      </w:r>
      <w:r w:rsidRPr="00F83469">
        <w:rPr>
          <w:rFonts w:ascii="Times New Roman" w:hAnsi="Times New Roman" w:cs="Times New Roman"/>
          <w:sz w:val="28"/>
          <w:szCs w:val="28"/>
        </w:rPr>
        <w:t xml:space="preserve">муниципального образования, включающие в себя градостроительные регламенты. Градостроительным регламентом определяются виды разрешенного использования земельных участков и объектов капитального строительства,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 </w:t>
      </w:r>
    </w:p>
    <w:p w14:paraId="3279B513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Разрешенное использование земельных участков и объектов капитального строительства может быть следующих видов: </w:t>
      </w:r>
    </w:p>
    <w:p w14:paraId="02246283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>1) основные виды разрешенного использования;</w:t>
      </w:r>
    </w:p>
    <w:p w14:paraId="48E3EF71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2) условно разрешенные виды использования; </w:t>
      </w:r>
    </w:p>
    <w:p w14:paraId="6B659033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lastRenderedPageBreak/>
        <w:t xml:space="preserve">3) вспомогательные виды разрешенного использования,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ними. </w:t>
      </w:r>
    </w:p>
    <w:p w14:paraId="3259F6AE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При изменении вида разрешенного использования земельного участка необходимо руководствоваться правилами землепользования и застройки муниципального образования, в границах которого расположен участок. </w:t>
      </w:r>
    </w:p>
    <w:p w14:paraId="40593851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>Виды разрешенного использования земельных участков определяются соответствующим градостроительным регламентом, являющимся составной частью правил землепользования и застройки.</w:t>
      </w:r>
    </w:p>
    <w:p w14:paraId="39D263BA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Согласно ст. 7 Земельного кодекса РФ основной и вспомогательный виды использования участка можно изменить самостоятельно без дополнительных разрешений и согласований. </w:t>
      </w:r>
    </w:p>
    <w:p w14:paraId="5748AA6A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Для их изменения необходимо собственнику участка обратиться в органы Росреестра, через Многофункциональные центры для внесения в Единый государственный реестр недвижимости соответствующих изменений. </w:t>
      </w:r>
    </w:p>
    <w:p w14:paraId="19BE882A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Статьей 39 Градостроительного кодекса РФ определен порядок предоставления разрешения на условно разрешенный вид использования земельного участка. </w:t>
      </w:r>
    </w:p>
    <w:p w14:paraId="3D7A7D10" w14:textId="7F5AA703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Лицо, заинтересованное в предоставлении разрешения на условно разрешенный вид использования участка, направляет заявление о предоставлении разрешения на условно разрешенный вид использования участка в администрацию </w:t>
      </w:r>
      <w:r w:rsidR="00196A48">
        <w:rPr>
          <w:rFonts w:ascii="Times New Roman" w:hAnsi="Times New Roman" w:cs="Times New Roman"/>
          <w:sz w:val="28"/>
          <w:szCs w:val="28"/>
        </w:rPr>
        <w:t>Тайтурского</w:t>
      </w:r>
      <w:r w:rsidR="006317DF">
        <w:rPr>
          <w:rFonts w:ascii="Times New Roman" w:hAnsi="Times New Roman" w:cs="Times New Roman"/>
          <w:sz w:val="28"/>
          <w:szCs w:val="28"/>
        </w:rPr>
        <w:t xml:space="preserve"> городского поселения Усольского муниципального района Иркут</w:t>
      </w:r>
      <w:r w:rsidRPr="00F83469">
        <w:rPr>
          <w:rFonts w:ascii="Times New Roman" w:hAnsi="Times New Roman" w:cs="Times New Roman"/>
          <w:sz w:val="28"/>
          <w:szCs w:val="28"/>
        </w:rPr>
        <w:t xml:space="preserve">ской области в соответствии с установленным регламентом. </w:t>
      </w:r>
    </w:p>
    <w:p w14:paraId="1F1CA56F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0345E7" w14:textId="77777777" w:rsidR="00F83469" w:rsidRPr="00F83469" w:rsidRDefault="00F83469" w:rsidP="00F83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469">
        <w:rPr>
          <w:rFonts w:ascii="Times New Roman" w:hAnsi="Times New Roman" w:cs="Times New Roman"/>
          <w:b/>
          <w:sz w:val="28"/>
          <w:szCs w:val="28"/>
        </w:rPr>
        <w:t xml:space="preserve">Ответственность за правонарушения в области охраны </w:t>
      </w:r>
    </w:p>
    <w:p w14:paraId="7D9D79B1" w14:textId="77777777" w:rsidR="00F83469" w:rsidRPr="00F83469" w:rsidRDefault="00F83469" w:rsidP="00F8346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3469">
        <w:rPr>
          <w:rFonts w:ascii="Times New Roman" w:hAnsi="Times New Roman" w:cs="Times New Roman"/>
          <w:b/>
          <w:sz w:val="28"/>
          <w:szCs w:val="28"/>
        </w:rPr>
        <w:t>и использования земель</w:t>
      </w:r>
    </w:p>
    <w:p w14:paraId="1D528625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1F10340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Главой 13 Земельного кодекса установлено, что лица, виновные в совершении земельных правонарушений, несут административную или уголовную ответственность в порядке, установленном законодательством. Привлечение лица, виновного в совершении земельных правонарушений,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вред. </w:t>
      </w:r>
    </w:p>
    <w:p w14:paraId="16165E82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Должностные лица и работники организации, виновные в совершении земельных правонарушений, несут дисциплинарную ответственность в случаях,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проектирование, размещение и ввод в эксплуатацию объектов, оказывающих негативное воздействие на земли, их загрязнение химическими и радиоактивными веществами, производственными отходами и сточными водами. Юридические лица, </w:t>
      </w:r>
      <w:r w:rsidRPr="00F83469">
        <w:rPr>
          <w:rFonts w:ascii="Times New Roman" w:hAnsi="Times New Roman" w:cs="Times New Roman"/>
          <w:sz w:val="28"/>
          <w:szCs w:val="28"/>
        </w:rPr>
        <w:lastRenderedPageBreak/>
        <w:t xml:space="preserve">граждане обязаны возместить в полном объеме вред, причиненный в результате совершения ими земельных правонарушений. </w:t>
      </w:r>
    </w:p>
    <w:p w14:paraId="733453CD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Самовольно занятые земельные участки возвращаются их собственникам, землепользователям, землевладельцам, арендаторам земельных участков без возмещения затрат, произведенных лицами, виновными в нарушении земельного законодательства, за время незаконного пользования этими земельными участками. Приведение земельных участков в пригодное для использования состояние при их загрязнении, других видах порчи, самовольном занятии, снос зданий, сооружений при самовольном занятии земельных участков или самовольном строительстве, а также восстановление уничтоженных межевых знаков осуществляется юридическими лицами и гражданами, виновными в указанных земельных правонарушениях, или за их счет. </w:t>
      </w:r>
    </w:p>
    <w:p w14:paraId="397FE79E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>Принудительное прекращение прав на земельный участок не освобождает от обязанности по возмещению причиненного земельными правонарушениями вреда.</w:t>
      </w:r>
    </w:p>
    <w:p w14:paraId="7AE573E2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Контроль соблюдения требований земельного законодательства и применение мер ответственности за нарушение таких требований осуществляется в строгом соответствии со следующими нормативными правовыми актами: </w:t>
      </w:r>
    </w:p>
    <w:p w14:paraId="4F9B9CFC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Конституцией Российской Федерации; </w:t>
      </w:r>
    </w:p>
    <w:p w14:paraId="1FE2615D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Кодексом Российской Федерации об административных правонарушениях; </w:t>
      </w:r>
    </w:p>
    <w:p w14:paraId="4ABE0341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Земельным кодексом Российской Федерации; </w:t>
      </w:r>
    </w:p>
    <w:p w14:paraId="768F9F9D" w14:textId="77777777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>- Федеральным законом от 31.07.2020 N 248-ФЗ «О государственном контроле (надзоре) и муниципальном контроле в Российской Федерации»;</w:t>
      </w:r>
    </w:p>
    <w:p w14:paraId="7EEB436A" w14:textId="0F80409B" w:rsidR="00F83469" w:rsidRPr="00F83469" w:rsidRDefault="00F83469" w:rsidP="00F834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3469">
        <w:rPr>
          <w:rFonts w:ascii="Times New Roman" w:hAnsi="Times New Roman" w:cs="Times New Roman"/>
          <w:sz w:val="28"/>
          <w:szCs w:val="28"/>
        </w:rPr>
        <w:t xml:space="preserve">- иными нормативными правовыми актами администрации </w:t>
      </w:r>
      <w:r w:rsidR="00196A48">
        <w:rPr>
          <w:rFonts w:ascii="Times New Roman" w:hAnsi="Times New Roman" w:cs="Times New Roman"/>
          <w:sz w:val="28"/>
          <w:szCs w:val="28"/>
        </w:rPr>
        <w:t>Тайтурского</w:t>
      </w:r>
      <w:r w:rsidR="003436F8">
        <w:rPr>
          <w:rFonts w:ascii="Times New Roman" w:hAnsi="Times New Roman" w:cs="Times New Roman"/>
          <w:sz w:val="28"/>
          <w:szCs w:val="28"/>
        </w:rPr>
        <w:t xml:space="preserve"> городского поселения Усольского </w:t>
      </w:r>
      <w:r w:rsidRPr="00F8346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436F8">
        <w:rPr>
          <w:rFonts w:ascii="Times New Roman" w:hAnsi="Times New Roman" w:cs="Times New Roman"/>
          <w:sz w:val="28"/>
          <w:szCs w:val="28"/>
        </w:rPr>
        <w:t>района Иркут</w:t>
      </w:r>
      <w:r w:rsidRPr="00F83469">
        <w:rPr>
          <w:rFonts w:ascii="Times New Roman" w:hAnsi="Times New Roman" w:cs="Times New Roman"/>
          <w:sz w:val="28"/>
          <w:szCs w:val="28"/>
        </w:rPr>
        <w:t>ской области.</w:t>
      </w:r>
    </w:p>
    <w:sectPr w:rsidR="00F83469" w:rsidRPr="00F83469" w:rsidSect="008D3457">
      <w:pgSz w:w="11906" w:h="16838"/>
      <w:pgMar w:top="1134" w:right="850" w:bottom="851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73409" w14:textId="77777777" w:rsidR="001E3A1D" w:rsidRDefault="001E3A1D" w:rsidP="00766253">
      <w:pPr>
        <w:spacing w:after="0" w:line="240" w:lineRule="auto"/>
      </w:pPr>
      <w:r>
        <w:separator/>
      </w:r>
    </w:p>
  </w:endnote>
  <w:endnote w:type="continuationSeparator" w:id="0">
    <w:p w14:paraId="5B2457CA" w14:textId="77777777" w:rsidR="001E3A1D" w:rsidRDefault="001E3A1D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45E84" w14:textId="77777777" w:rsidR="001E3A1D" w:rsidRDefault="001E3A1D" w:rsidP="00766253">
      <w:pPr>
        <w:spacing w:after="0" w:line="240" w:lineRule="auto"/>
      </w:pPr>
      <w:r>
        <w:separator/>
      </w:r>
    </w:p>
  </w:footnote>
  <w:footnote w:type="continuationSeparator" w:id="0">
    <w:p w14:paraId="447D60FD" w14:textId="77777777" w:rsidR="001E3A1D" w:rsidRDefault="001E3A1D" w:rsidP="007662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E2051"/>
    <w:multiLevelType w:val="hybridMultilevel"/>
    <w:tmpl w:val="BF3CDCCC"/>
    <w:lvl w:ilvl="0" w:tplc="260632F6">
      <w:start w:val="1"/>
      <w:numFmt w:val="decimal"/>
      <w:lvlText w:val="%1."/>
      <w:lvlJc w:val="left"/>
      <w:pPr>
        <w:ind w:left="900" w:hanging="360"/>
      </w:pPr>
      <w:rPr>
        <w:rFonts w:ascii="Times New Roman" w:eastAsia="Calibri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" w15:restartNumberingAfterBreak="0">
    <w:nsid w:val="3F3F064B"/>
    <w:multiLevelType w:val="hybridMultilevel"/>
    <w:tmpl w:val="E758D7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5A6"/>
    <w:rsid w:val="000008B3"/>
    <w:rsid w:val="00001058"/>
    <w:rsid w:val="00001BCE"/>
    <w:rsid w:val="00001D6A"/>
    <w:rsid w:val="00002064"/>
    <w:rsid w:val="00002EA5"/>
    <w:rsid w:val="00003A30"/>
    <w:rsid w:val="00003C18"/>
    <w:rsid w:val="00003F29"/>
    <w:rsid w:val="000044E1"/>
    <w:rsid w:val="00004577"/>
    <w:rsid w:val="00004D95"/>
    <w:rsid w:val="000065A6"/>
    <w:rsid w:val="00007472"/>
    <w:rsid w:val="000118C0"/>
    <w:rsid w:val="00012BA5"/>
    <w:rsid w:val="00013557"/>
    <w:rsid w:val="000143DE"/>
    <w:rsid w:val="0002028F"/>
    <w:rsid w:val="000208E6"/>
    <w:rsid w:val="00022508"/>
    <w:rsid w:val="00022DC4"/>
    <w:rsid w:val="0002410A"/>
    <w:rsid w:val="00026E63"/>
    <w:rsid w:val="0003241C"/>
    <w:rsid w:val="00032E53"/>
    <w:rsid w:val="0003577A"/>
    <w:rsid w:val="0003753E"/>
    <w:rsid w:val="00037736"/>
    <w:rsid w:val="000378C7"/>
    <w:rsid w:val="00040775"/>
    <w:rsid w:val="00042C15"/>
    <w:rsid w:val="0004482E"/>
    <w:rsid w:val="00044DFB"/>
    <w:rsid w:val="000455D5"/>
    <w:rsid w:val="000456D3"/>
    <w:rsid w:val="0004623E"/>
    <w:rsid w:val="00046FC4"/>
    <w:rsid w:val="0004772E"/>
    <w:rsid w:val="00050154"/>
    <w:rsid w:val="0005034C"/>
    <w:rsid w:val="000505D1"/>
    <w:rsid w:val="00050D4B"/>
    <w:rsid w:val="00052252"/>
    <w:rsid w:val="000547AB"/>
    <w:rsid w:val="00054C6B"/>
    <w:rsid w:val="000558D5"/>
    <w:rsid w:val="00063C23"/>
    <w:rsid w:val="00063E30"/>
    <w:rsid w:val="000656F7"/>
    <w:rsid w:val="00065C4D"/>
    <w:rsid w:val="00065EE7"/>
    <w:rsid w:val="00067B6D"/>
    <w:rsid w:val="00067E34"/>
    <w:rsid w:val="000700F5"/>
    <w:rsid w:val="00070A85"/>
    <w:rsid w:val="00070EE9"/>
    <w:rsid w:val="00073AC1"/>
    <w:rsid w:val="00073D48"/>
    <w:rsid w:val="000742FB"/>
    <w:rsid w:val="00074C77"/>
    <w:rsid w:val="00075BA3"/>
    <w:rsid w:val="000779D9"/>
    <w:rsid w:val="00077FCB"/>
    <w:rsid w:val="000805D7"/>
    <w:rsid w:val="00080D98"/>
    <w:rsid w:val="000828C1"/>
    <w:rsid w:val="00082A21"/>
    <w:rsid w:val="00084533"/>
    <w:rsid w:val="00084649"/>
    <w:rsid w:val="00087E87"/>
    <w:rsid w:val="00092367"/>
    <w:rsid w:val="00092D85"/>
    <w:rsid w:val="000940A3"/>
    <w:rsid w:val="0009481F"/>
    <w:rsid w:val="000A0203"/>
    <w:rsid w:val="000A0EFD"/>
    <w:rsid w:val="000A5143"/>
    <w:rsid w:val="000A5DF7"/>
    <w:rsid w:val="000A71C7"/>
    <w:rsid w:val="000B28BD"/>
    <w:rsid w:val="000B37E3"/>
    <w:rsid w:val="000B3AC3"/>
    <w:rsid w:val="000B3D4D"/>
    <w:rsid w:val="000B5044"/>
    <w:rsid w:val="000B61D8"/>
    <w:rsid w:val="000B732A"/>
    <w:rsid w:val="000C01A9"/>
    <w:rsid w:val="000C072C"/>
    <w:rsid w:val="000C16BB"/>
    <w:rsid w:val="000C220C"/>
    <w:rsid w:val="000C22D3"/>
    <w:rsid w:val="000C2E8B"/>
    <w:rsid w:val="000C3A96"/>
    <w:rsid w:val="000C6F36"/>
    <w:rsid w:val="000C75A1"/>
    <w:rsid w:val="000C79B0"/>
    <w:rsid w:val="000C7CB1"/>
    <w:rsid w:val="000D0A77"/>
    <w:rsid w:val="000D2C45"/>
    <w:rsid w:val="000D35B7"/>
    <w:rsid w:val="000D3E02"/>
    <w:rsid w:val="000D4C2B"/>
    <w:rsid w:val="000E274F"/>
    <w:rsid w:val="000E2E92"/>
    <w:rsid w:val="000E4C2F"/>
    <w:rsid w:val="000E5046"/>
    <w:rsid w:val="000E6A03"/>
    <w:rsid w:val="000F05D1"/>
    <w:rsid w:val="000F14E2"/>
    <w:rsid w:val="00100ABD"/>
    <w:rsid w:val="00100DA0"/>
    <w:rsid w:val="001016A0"/>
    <w:rsid w:val="0010686D"/>
    <w:rsid w:val="00107A95"/>
    <w:rsid w:val="00107DFA"/>
    <w:rsid w:val="001101D4"/>
    <w:rsid w:val="00115359"/>
    <w:rsid w:val="00115B0E"/>
    <w:rsid w:val="00115B57"/>
    <w:rsid w:val="001167D6"/>
    <w:rsid w:val="001240B9"/>
    <w:rsid w:val="001258AE"/>
    <w:rsid w:val="00125F36"/>
    <w:rsid w:val="00130D1A"/>
    <w:rsid w:val="00131192"/>
    <w:rsid w:val="0013188F"/>
    <w:rsid w:val="0013359D"/>
    <w:rsid w:val="00133A8C"/>
    <w:rsid w:val="001352AA"/>
    <w:rsid w:val="00135A68"/>
    <w:rsid w:val="00135B37"/>
    <w:rsid w:val="00135E1D"/>
    <w:rsid w:val="00136A83"/>
    <w:rsid w:val="00142D41"/>
    <w:rsid w:val="00144BEC"/>
    <w:rsid w:val="00147A7B"/>
    <w:rsid w:val="00152D40"/>
    <w:rsid w:val="0015447D"/>
    <w:rsid w:val="00154946"/>
    <w:rsid w:val="00156829"/>
    <w:rsid w:val="00156C9A"/>
    <w:rsid w:val="00157778"/>
    <w:rsid w:val="0016034F"/>
    <w:rsid w:val="0016145D"/>
    <w:rsid w:val="00161CCD"/>
    <w:rsid w:val="0016247C"/>
    <w:rsid w:val="00164FA0"/>
    <w:rsid w:val="00165A3A"/>
    <w:rsid w:val="00167F51"/>
    <w:rsid w:val="0017069D"/>
    <w:rsid w:val="00173A5B"/>
    <w:rsid w:val="00175FB6"/>
    <w:rsid w:val="00186B33"/>
    <w:rsid w:val="00190242"/>
    <w:rsid w:val="00190902"/>
    <w:rsid w:val="00192894"/>
    <w:rsid w:val="00194AF2"/>
    <w:rsid w:val="0019692C"/>
    <w:rsid w:val="00196A48"/>
    <w:rsid w:val="00197841"/>
    <w:rsid w:val="001A03A4"/>
    <w:rsid w:val="001A0706"/>
    <w:rsid w:val="001A418B"/>
    <w:rsid w:val="001A48A3"/>
    <w:rsid w:val="001A7948"/>
    <w:rsid w:val="001A7F2E"/>
    <w:rsid w:val="001B034D"/>
    <w:rsid w:val="001B17BC"/>
    <w:rsid w:val="001B21F9"/>
    <w:rsid w:val="001B328E"/>
    <w:rsid w:val="001B4671"/>
    <w:rsid w:val="001B5490"/>
    <w:rsid w:val="001B6335"/>
    <w:rsid w:val="001C0951"/>
    <w:rsid w:val="001C1AF9"/>
    <w:rsid w:val="001C322B"/>
    <w:rsid w:val="001C38E0"/>
    <w:rsid w:val="001C4554"/>
    <w:rsid w:val="001C49FB"/>
    <w:rsid w:val="001C4ED8"/>
    <w:rsid w:val="001C631B"/>
    <w:rsid w:val="001C6BC8"/>
    <w:rsid w:val="001C79B4"/>
    <w:rsid w:val="001D1917"/>
    <w:rsid w:val="001E00F2"/>
    <w:rsid w:val="001E0373"/>
    <w:rsid w:val="001E3A18"/>
    <w:rsid w:val="001E3A1D"/>
    <w:rsid w:val="001E4918"/>
    <w:rsid w:val="001F00E6"/>
    <w:rsid w:val="001F0DE0"/>
    <w:rsid w:val="001F1946"/>
    <w:rsid w:val="001F268C"/>
    <w:rsid w:val="001F615A"/>
    <w:rsid w:val="001F6D97"/>
    <w:rsid w:val="001F7023"/>
    <w:rsid w:val="001F7080"/>
    <w:rsid w:val="001F7696"/>
    <w:rsid w:val="00201FA7"/>
    <w:rsid w:val="002031B0"/>
    <w:rsid w:val="00203B4F"/>
    <w:rsid w:val="00203D96"/>
    <w:rsid w:val="002048A8"/>
    <w:rsid w:val="00204B34"/>
    <w:rsid w:val="00205F9A"/>
    <w:rsid w:val="002073F0"/>
    <w:rsid w:val="0021088C"/>
    <w:rsid w:val="00212C2D"/>
    <w:rsid w:val="002134AB"/>
    <w:rsid w:val="0021452F"/>
    <w:rsid w:val="00214F1C"/>
    <w:rsid w:val="0021545C"/>
    <w:rsid w:val="00224B77"/>
    <w:rsid w:val="00224E99"/>
    <w:rsid w:val="00225A23"/>
    <w:rsid w:val="002302EC"/>
    <w:rsid w:val="00230679"/>
    <w:rsid w:val="0023207C"/>
    <w:rsid w:val="00232FF7"/>
    <w:rsid w:val="00234B0E"/>
    <w:rsid w:val="00235D3C"/>
    <w:rsid w:val="00237612"/>
    <w:rsid w:val="00242BBC"/>
    <w:rsid w:val="00242BD3"/>
    <w:rsid w:val="00243642"/>
    <w:rsid w:val="00243FCC"/>
    <w:rsid w:val="002444A4"/>
    <w:rsid w:val="002447E3"/>
    <w:rsid w:val="00247F73"/>
    <w:rsid w:val="00250740"/>
    <w:rsid w:val="002510D3"/>
    <w:rsid w:val="0025216D"/>
    <w:rsid w:val="0025353F"/>
    <w:rsid w:val="002542AE"/>
    <w:rsid w:val="00254C70"/>
    <w:rsid w:val="002557A5"/>
    <w:rsid w:val="00255AB7"/>
    <w:rsid w:val="002565AA"/>
    <w:rsid w:val="0025676A"/>
    <w:rsid w:val="00256C58"/>
    <w:rsid w:val="002571AA"/>
    <w:rsid w:val="00257A2B"/>
    <w:rsid w:val="002612C6"/>
    <w:rsid w:val="00261667"/>
    <w:rsid w:val="00262CCA"/>
    <w:rsid w:val="00263C5C"/>
    <w:rsid w:val="0026680D"/>
    <w:rsid w:val="0026772F"/>
    <w:rsid w:val="002700AF"/>
    <w:rsid w:val="00270441"/>
    <w:rsid w:val="00271CB2"/>
    <w:rsid w:val="0027423F"/>
    <w:rsid w:val="0027779F"/>
    <w:rsid w:val="002809AB"/>
    <w:rsid w:val="00281E14"/>
    <w:rsid w:val="00282387"/>
    <w:rsid w:val="00285739"/>
    <w:rsid w:val="00286245"/>
    <w:rsid w:val="00287585"/>
    <w:rsid w:val="002878A9"/>
    <w:rsid w:val="00291B43"/>
    <w:rsid w:val="00292968"/>
    <w:rsid w:val="00293217"/>
    <w:rsid w:val="00294DA3"/>
    <w:rsid w:val="00295A26"/>
    <w:rsid w:val="00295CB2"/>
    <w:rsid w:val="0029663A"/>
    <w:rsid w:val="00296BAC"/>
    <w:rsid w:val="00296C18"/>
    <w:rsid w:val="002A057D"/>
    <w:rsid w:val="002A36B8"/>
    <w:rsid w:val="002A54B2"/>
    <w:rsid w:val="002A5FC4"/>
    <w:rsid w:val="002A64C7"/>
    <w:rsid w:val="002A6DF0"/>
    <w:rsid w:val="002A7605"/>
    <w:rsid w:val="002B0281"/>
    <w:rsid w:val="002B132E"/>
    <w:rsid w:val="002B2071"/>
    <w:rsid w:val="002B25E7"/>
    <w:rsid w:val="002B2A86"/>
    <w:rsid w:val="002B3AD0"/>
    <w:rsid w:val="002B3F0B"/>
    <w:rsid w:val="002B5E65"/>
    <w:rsid w:val="002B6535"/>
    <w:rsid w:val="002B6FC9"/>
    <w:rsid w:val="002B7EAB"/>
    <w:rsid w:val="002C124C"/>
    <w:rsid w:val="002C282D"/>
    <w:rsid w:val="002C5F2D"/>
    <w:rsid w:val="002D1350"/>
    <w:rsid w:val="002D21B4"/>
    <w:rsid w:val="002D32E3"/>
    <w:rsid w:val="002D4493"/>
    <w:rsid w:val="002D558B"/>
    <w:rsid w:val="002D5C83"/>
    <w:rsid w:val="002D6FB4"/>
    <w:rsid w:val="002D744A"/>
    <w:rsid w:val="002D7461"/>
    <w:rsid w:val="002D7DFA"/>
    <w:rsid w:val="002E0AB3"/>
    <w:rsid w:val="002E14DB"/>
    <w:rsid w:val="002E2D39"/>
    <w:rsid w:val="002E39B7"/>
    <w:rsid w:val="002E3F70"/>
    <w:rsid w:val="002E5DF9"/>
    <w:rsid w:val="002E69D2"/>
    <w:rsid w:val="002E737F"/>
    <w:rsid w:val="002E7B36"/>
    <w:rsid w:val="002F0E39"/>
    <w:rsid w:val="002F4313"/>
    <w:rsid w:val="002F57A0"/>
    <w:rsid w:val="002F5E70"/>
    <w:rsid w:val="002F65C5"/>
    <w:rsid w:val="002F7269"/>
    <w:rsid w:val="002F7731"/>
    <w:rsid w:val="00303BBA"/>
    <w:rsid w:val="0030441B"/>
    <w:rsid w:val="003058DB"/>
    <w:rsid w:val="0030635C"/>
    <w:rsid w:val="00307C4C"/>
    <w:rsid w:val="0031089B"/>
    <w:rsid w:val="003133DE"/>
    <w:rsid w:val="00315AA6"/>
    <w:rsid w:val="00315DB0"/>
    <w:rsid w:val="0031646D"/>
    <w:rsid w:val="00316D7C"/>
    <w:rsid w:val="00320965"/>
    <w:rsid w:val="0032389D"/>
    <w:rsid w:val="003244E0"/>
    <w:rsid w:val="003267C5"/>
    <w:rsid w:val="00330EBC"/>
    <w:rsid w:val="003312ED"/>
    <w:rsid w:val="00335A60"/>
    <w:rsid w:val="00336C92"/>
    <w:rsid w:val="00337426"/>
    <w:rsid w:val="00341519"/>
    <w:rsid w:val="00343593"/>
    <w:rsid w:val="003436F8"/>
    <w:rsid w:val="003449AE"/>
    <w:rsid w:val="00347848"/>
    <w:rsid w:val="00347D87"/>
    <w:rsid w:val="00350813"/>
    <w:rsid w:val="003562BD"/>
    <w:rsid w:val="00356919"/>
    <w:rsid w:val="00356B7A"/>
    <w:rsid w:val="0035702B"/>
    <w:rsid w:val="00357981"/>
    <w:rsid w:val="00361194"/>
    <w:rsid w:val="0036165B"/>
    <w:rsid w:val="00361931"/>
    <w:rsid w:val="00362149"/>
    <w:rsid w:val="00362743"/>
    <w:rsid w:val="00362BAA"/>
    <w:rsid w:val="003665E4"/>
    <w:rsid w:val="00367224"/>
    <w:rsid w:val="003739D6"/>
    <w:rsid w:val="00374235"/>
    <w:rsid w:val="00374834"/>
    <w:rsid w:val="00375E7D"/>
    <w:rsid w:val="00380396"/>
    <w:rsid w:val="003804AC"/>
    <w:rsid w:val="00381EC4"/>
    <w:rsid w:val="00384706"/>
    <w:rsid w:val="00386193"/>
    <w:rsid w:val="00386492"/>
    <w:rsid w:val="00391938"/>
    <w:rsid w:val="003919E3"/>
    <w:rsid w:val="00391F17"/>
    <w:rsid w:val="00394064"/>
    <w:rsid w:val="00396866"/>
    <w:rsid w:val="00396A61"/>
    <w:rsid w:val="003A0218"/>
    <w:rsid w:val="003A041D"/>
    <w:rsid w:val="003A12C5"/>
    <w:rsid w:val="003A156E"/>
    <w:rsid w:val="003A2C95"/>
    <w:rsid w:val="003A2ED9"/>
    <w:rsid w:val="003A46C3"/>
    <w:rsid w:val="003A6682"/>
    <w:rsid w:val="003A782D"/>
    <w:rsid w:val="003B1D1D"/>
    <w:rsid w:val="003B252C"/>
    <w:rsid w:val="003B6F28"/>
    <w:rsid w:val="003B7AEC"/>
    <w:rsid w:val="003C0D7D"/>
    <w:rsid w:val="003C2FE8"/>
    <w:rsid w:val="003C3954"/>
    <w:rsid w:val="003C61D1"/>
    <w:rsid w:val="003C730E"/>
    <w:rsid w:val="003C7922"/>
    <w:rsid w:val="003C7DA6"/>
    <w:rsid w:val="003D0610"/>
    <w:rsid w:val="003D1555"/>
    <w:rsid w:val="003D2F82"/>
    <w:rsid w:val="003D390A"/>
    <w:rsid w:val="003D39D9"/>
    <w:rsid w:val="003D3EAD"/>
    <w:rsid w:val="003D45D0"/>
    <w:rsid w:val="003D4E8E"/>
    <w:rsid w:val="003D7106"/>
    <w:rsid w:val="003E00CD"/>
    <w:rsid w:val="003E0F3B"/>
    <w:rsid w:val="003E51D2"/>
    <w:rsid w:val="003E55BD"/>
    <w:rsid w:val="003E5D81"/>
    <w:rsid w:val="003E6C42"/>
    <w:rsid w:val="003F0A3F"/>
    <w:rsid w:val="003F0B3C"/>
    <w:rsid w:val="003F26F5"/>
    <w:rsid w:val="003F3001"/>
    <w:rsid w:val="003F3D6E"/>
    <w:rsid w:val="003F5239"/>
    <w:rsid w:val="003F750F"/>
    <w:rsid w:val="0040200C"/>
    <w:rsid w:val="004021C0"/>
    <w:rsid w:val="00405A71"/>
    <w:rsid w:val="004121A1"/>
    <w:rsid w:val="0042084D"/>
    <w:rsid w:val="00422004"/>
    <w:rsid w:val="0042305E"/>
    <w:rsid w:val="0042372C"/>
    <w:rsid w:val="00423A2A"/>
    <w:rsid w:val="00424862"/>
    <w:rsid w:val="00425944"/>
    <w:rsid w:val="004274E8"/>
    <w:rsid w:val="0043026D"/>
    <w:rsid w:val="00431410"/>
    <w:rsid w:val="00432092"/>
    <w:rsid w:val="00435DBF"/>
    <w:rsid w:val="00437CD3"/>
    <w:rsid w:val="00437F9B"/>
    <w:rsid w:val="004401E3"/>
    <w:rsid w:val="00441D55"/>
    <w:rsid w:val="00442F5B"/>
    <w:rsid w:val="00444A51"/>
    <w:rsid w:val="004468F3"/>
    <w:rsid w:val="00446B5E"/>
    <w:rsid w:val="00446CFC"/>
    <w:rsid w:val="004518A7"/>
    <w:rsid w:val="00451FBE"/>
    <w:rsid w:val="0045219A"/>
    <w:rsid w:val="0045258E"/>
    <w:rsid w:val="00454634"/>
    <w:rsid w:val="00456215"/>
    <w:rsid w:val="00456DE1"/>
    <w:rsid w:val="004578F8"/>
    <w:rsid w:val="00457FD9"/>
    <w:rsid w:val="00462014"/>
    <w:rsid w:val="004634D5"/>
    <w:rsid w:val="00464976"/>
    <w:rsid w:val="0046510D"/>
    <w:rsid w:val="004667B0"/>
    <w:rsid w:val="00466A85"/>
    <w:rsid w:val="00466EB5"/>
    <w:rsid w:val="004701A6"/>
    <w:rsid w:val="004703E1"/>
    <w:rsid w:val="00472DB4"/>
    <w:rsid w:val="00473103"/>
    <w:rsid w:val="00474B38"/>
    <w:rsid w:val="004759A0"/>
    <w:rsid w:val="00475D54"/>
    <w:rsid w:val="0048163D"/>
    <w:rsid w:val="00485736"/>
    <w:rsid w:val="00485A53"/>
    <w:rsid w:val="00486CDD"/>
    <w:rsid w:val="00487F82"/>
    <w:rsid w:val="00490940"/>
    <w:rsid w:val="0049121A"/>
    <w:rsid w:val="00493728"/>
    <w:rsid w:val="004950FE"/>
    <w:rsid w:val="004978AA"/>
    <w:rsid w:val="004A19B3"/>
    <w:rsid w:val="004A2913"/>
    <w:rsid w:val="004A43B5"/>
    <w:rsid w:val="004A4CE6"/>
    <w:rsid w:val="004A579E"/>
    <w:rsid w:val="004A645F"/>
    <w:rsid w:val="004A6E59"/>
    <w:rsid w:val="004B2FF3"/>
    <w:rsid w:val="004B32F3"/>
    <w:rsid w:val="004B36A8"/>
    <w:rsid w:val="004B3977"/>
    <w:rsid w:val="004B465C"/>
    <w:rsid w:val="004B46D0"/>
    <w:rsid w:val="004B51D1"/>
    <w:rsid w:val="004B6713"/>
    <w:rsid w:val="004B763D"/>
    <w:rsid w:val="004C0675"/>
    <w:rsid w:val="004C49D8"/>
    <w:rsid w:val="004C5289"/>
    <w:rsid w:val="004C68D1"/>
    <w:rsid w:val="004D30C1"/>
    <w:rsid w:val="004D3E81"/>
    <w:rsid w:val="004D44F2"/>
    <w:rsid w:val="004D7463"/>
    <w:rsid w:val="004E0EFA"/>
    <w:rsid w:val="004E1A8C"/>
    <w:rsid w:val="004E1FD6"/>
    <w:rsid w:val="004E28CE"/>
    <w:rsid w:val="004E3543"/>
    <w:rsid w:val="004E375E"/>
    <w:rsid w:val="004E4B39"/>
    <w:rsid w:val="004E579F"/>
    <w:rsid w:val="004E6E16"/>
    <w:rsid w:val="004E7655"/>
    <w:rsid w:val="004F253D"/>
    <w:rsid w:val="004F426D"/>
    <w:rsid w:val="004F455A"/>
    <w:rsid w:val="004F65E9"/>
    <w:rsid w:val="004F66F8"/>
    <w:rsid w:val="0050120A"/>
    <w:rsid w:val="00501611"/>
    <w:rsid w:val="0050432E"/>
    <w:rsid w:val="00504DAF"/>
    <w:rsid w:val="00504E9F"/>
    <w:rsid w:val="00506071"/>
    <w:rsid w:val="00507775"/>
    <w:rsid w:val="0050797C"/>
    <w:rsid w:val="00511E69"/>
    <w:rsid w:val="00512422"/>
    <w:rsid w:val="005134A1"/>
    <w:rsid w:val="00513EF4"/>
    <w:rsid w:val="0051435D"/>
    <w:rsid w:val="00520461"/>
    <w:rsid w:val="00520493"/>
    <w:rsid w:val="005206AA"/>
    <w:rsid w:val="005207CB"/>
    <w:rsid w:val="005226B4"/>
    <w:rsid w:val="00522B98"/>
    <w:rsid w:val="00522D5E"/>
    <w:rsid w:val="005231C2"/>
    <w:rsid w:val="00523939"/>
    <w:rsid w:val="005241C3"/>
    <w:rsid w:val="00525AB9"/>
    <w:rsid w:val="00525BD4"/>
    <w:rsid w:val="005263DC"/>
    <w:rsid w:val="005272FD"/>
    <w:rsid w:val="00527726"/>
    <w:rsid w:val="005324F1"/>
    <w:rsid w:val="00534180"/>
    <w:rsid w:val="00535AF0"/>
    <w:rsid w:val="00535B8A"/>
    <w:rsid w:val="0053635E"/>
    <w:rsid w:val="00536AA6"/>
    <w:rsid w:val="00536EA7"/>
    <w:rsid w:val="005379CE"/>
    <w:rsid w:val="00537D1F"/>
    <w:rsid w:val="00540BCA"/>
    <w:rsid w:val="00541066"/>
    <w:rsid w:val="0054174F"/>
    <w:rsid w:val="00547A6D"/>
    <w:rsid w:val="00550097"/>
    <w:rsid w:val="00550A15"/>
    <w:rsid w:val="00550FAD"/>
    <w:rsid w:val="0055143C"/>
    <w:rsid w:val="00551729"/>
    <w:rsid w:val="005527DA"/>
    <w:rsid w:val="00553E35"/>
    <w:rsid w:val="00554275"/>
    <w:rsid w:val="00554661"/>
    <w:rsid w:val="00554A2B"/>
    <w:rsid w:val="00555231"/>
    <w:rsid w:val="00555391"/>
    <w:rsid w:val="00560C80"/>
    <w:rsid w:val="0057025E"/>
    <w:rsid w:val="00570751"/>
    <w:rsid w:val="00571123"/>
    <w:rsid w:val="005716E4"/>
    <w:rsid w:val="00572533"/>
    <w:rsid w:val="00572769"/>
    <w:rsid w:val="00573AD4"/>
    <w:rsid w:val="0057402F"/>
    <w:rsid w:val="005744F5"/>
    <w:rsid w:val="005760BE"/>
    <w:rsid w:val="0057615E"/>
    <w:rsid w:val="00576836"/>
    <w:rsid w:val="00577C35"/>
    <w:rsid w:val="00580D23"/>
    <w:rsid w:val="00580D6D"/>
    <w:rsid w:val="0058195B"/>
    <w:rsid w:val="005828F5"/>
    <w:rsid w:val="0058408F"/>
    <w:rsid w:val="00585B74"/>
    <w:rsid w:val="00585C93"/>
    <w:rsid w:val="005866F1"/>
    <w:rsid w:val="00586911"/>
    <w:rsid w:val="00591266"/>
    <w:rsid w:val="005927CC"/>
    <w:rsid w:val="00593FF2"/>
    <w:rsid w:val="00596587"/>
    <w:rsid w:val="00596F07"/>
    <w:rsid w:val="005A0640"/>
    <w:rsid w:val="005A3E4E"/>
    <w:rsid w:val="005A49A9"/>
    <w:rsid w:val="005A6F5A"/>
    <w:rsid w:val="005A786F"/>
    <w:rsid w:val="005B115A"/>
    <w:rsid w:val="005B28B9"/>
    <w:rsid w:val="005B3B85"/>
    <w:rsid w:val="005B7695"/>
    <w:rsid w:val="005C0833"/>
    <w:rsid w:val="005C0DFE"/>
    <w:rsid w:val="005C1479"/>
    <w:rsid w:val="005C1A2A"/>
    <w:rsid w:val="005C3053"/>
    <w:rsid w:val="005C376B"/>
    <w:rsid w:val="005C4ADD"/>
    <w:rsid w:val="005C578E"/>
    <w:rsid w:val="005C6BBB"/>
    <w:rsid w:val="005C6F8F"/>
    <w:rsid w:val="005D1E1C"/>
    <w:rsid w:val="005D3090"/>
    <w:rsid w:val="005D3A34"/>
    <w:rsid w:val="005D572F"/>
    <w:rsid w:val="005D730B"/>
    <w:rsid w:val="005E1906"/>
    <w:rsid w:val="005E1F68"/>
    <w:rsid w:val="005E383F"/>
    <w:rsid w:val="005E3D47"/>
    <w:rsid w:val="005E62EF"/>
    <w:rsid w:val="005E71CA"/>
    <w:rsid w:val="005F0394"/>
    <w:rsid w:val="005F0769"/>
    <w:rsid w:val="005F0893"/>
    <w:rsid w:val="005F1B7F"/>
    <w:rsid w:val="005F1F34"/>
    <w:rsid w:val="005F3766"/>
    <w:rsid w:val="005F45F6"/>
    <w:rsid w:val="005F6435"/>
    <w:rsid w:val="005F6CA6"/>
    <w:rsid w:val="00600331"/>
    <w:rsid w:val="006011B3"/>
    <w:rsid w:val="0060322F"/>
    <w:rsid w:val="006035EE"/>
    <w:rsid w:val="0060504C"/>
    <w:rsid w:val="00605E4D"/>
    <w:rsid w:val="006063BE"/>
    <w:rsid w:val="00610512"/>
    <w:rsid w:val="00610B57"/>
    <w:rsid w:val="00610FCD"/>
    <w:rsid w:val="006113F3"/>
    <w:rsid w:val="00612289"/>
    <w:rsid w:val="00612E25"/>
    <w:rsid w:val="006131FA"/>
    <w:rsid w:val="006134D4"/>
    <w:rsid w:val="006139B4"/>
    <w:rsid w:val="00614362"/>
    <w:rsid w:val="00616447"/>
    <w:rsid w:val="00616F40"/>
    <w:rsid w:val="00617B39"/>
    <w:rsid w:val="006300E6"/>
    <w:rsid w:val="006317DF"/>
    <w:rsid w:val="00631812"/>
    <w:rsid w:val="0063287D"/>
    <w:rsid w:val="00632C54"/>
    <w:rsid w:val="00632FB1"/>
    <w:rsid w:val="00633D26"/>
    <w:rsid w:val="00634A06"/>
    <w:rsid w:val="00635113"/>
    <w:rsid w:val="00637C36"/>
    <w:rsid w:val="006430B7"/>
    <w:rsid w:val="00645350"/>
    <w:rsid w:val="0064716D"/>
    <w:rsid w:val="00647B5B"/>
    <w:rsid w:val="00652F63"/>
    <w:rsid w:val="00653B42"/>
    <w:rsid w:val="00653DA7"/>
    <w:rsid w:val="00655FC0"/>
    <w:rsid w:val="00656A5B"/>
    <w:rsid w:val="00660603"/>
    <w:rsid w:val="00660862"/>
    <w:rsid w:val="00661C44"/>
    <w:rsid w:val="00662BEA"/>
    <w:rsid w:val="006639AE"/>
    <w:rsid w:val="00664BF2"/>
    <w:rsid w:val="00665E2E"/>
    <w:rsid w:val="0066681E"/>
    <w:rsid w:val="00667B16"/>
    <w:rsid w:val="00673379"/>
    <w:rsid w:val="006742A2"/>
    <w:rsid w:val="00675A11"/>
    <w:rsid w:val="00676680"/>
    <w:rsid w:val="00676957"/>
    <w:rsid w:val="00680099"/>
    <w:rsid w:val="0068061E"/>
    <w:rsid w:val="00680F88"/>
    <w:rsid w:val="00681792"/>
    <w:rsid w:val="00687313"/>
    <w:rsid w:val="00687CB5"/>
    <w:rsid w:val="0069060F"/>
    <w:rsid w:val="006909B8"/>
    <w:rsid w:val="00690E2E"/>
    <w:rsid w:val="006915AE"/>
    <w:rsid w:val="006931D6"/>
    <w:rsid w:val="00694EF9"/>
    <w:rsid w:val="006A1A19"/>
    <w:rsid w:val="006A2912"/>
    <w:rsid w:val="006A502F"/>
    <w:rsid w:val="006A543E"/>
    <w:rsid w:val="006A5BFF"/>
    <w:rsid w:val="006A64C6"/>
    <w:rsid w:val="006A6AB9"/>
    <w:rsid w:val="006B0176"/>
    <w:rsid w:val="006B0439"/>
    <w:rsid w:val="006B25B3"/>
    <w:rsid w:val="006B50A0"/>
    <w:rsid w:val="006B53E6"/>
    <w:rsid w:val="006B5B81"/>
    <w:rsid w:val="006B6FE5"/>
    <w:rsid w:val="006C019D"/>
    <w:rsid w:val="006C107A"/>
    <w:rsid w:val="006C3C78"/>
    <w:rsid w:val="006C6944"/>
    <w:rsid w:val="006C72A1"/>
    <w:rsid w:val="006C7641"/>
    <w:rsid w:val="006D14C5"/>
    <w:rsid w:val="006D1ACB"/>
    <w:rsid w:val="006D2671"/>
    <w:rsid w:val="006D2FAD"/>
    <w:rsid w:val="006D67C7"/>
    <w:rsid w:val="006D6B5F"/>
    <w:rsid w:val="006D6EF9"/>
    <w:rsid w:val="006D79AE"/>
    <w:rsid w:val="006E03BF"/>
    <w:rsid w:val="006E1593"/>
    <w:rsid w:val="006E1CB1"/>
    <w:rsid w:val="006E2EF3"/>
    <w:rsid w:val="006E45EB"/>
    <w:rsid w:val="006E5944"/>
    <w:rsid w:val="006E7926"/>
    <w:rsid w:val="006E7C88"/>
    <w:rsid w:val="006E7D12"/>
    <w:rsid w:val="006F05F4"/>
    <w:rsid w:val="006F0908"/>
    <w:rsid w:val="006F0BA9"/>
    <w:rsid w:val="006F290D"/>
    <w:rsid w:val="006F3A71"/>
    <w:rsid w:val="006F401C"/>
    <w:rsid w:val="006F4348"/>
    <w:rsid w:val="006F4FAD"/>
    <w:rsid w:val="006F57A0"/>
    <w:rsid w:val="006F63C0"/>
    <w:rsid w:val="00700433"/>
    <w:rsid w:val="007008AD"/>
    <w:rsid w:val="00702A9F"/>
    <w:rsid w:val="00703032"/>
    <w:rsid w:val="0070460D"/>
    <w:rsid w:val="00706E86"/>
    <w:rsid w:val="00711709"/>
    <w:rsid w:val="00714468"/>
    <w:rsid w:val="00714D08"/>
    <w:rsid w:val="00715F8B"/>
    <w:rsid w:val="00721644"/>
    <w:rsid w:val="0072222C"/>
    <w:rsid w:val="00727C00"/>
    <w:rsid w:val="00730A86"/>
    <w:rsid w:val="00731240"/>
    <w:rsid w:val="00731B51"/>
    <w:rsid w:val="00731D58"/>
    <w:rsid w:val="00732A31"/>
    <w:rsid w:val="00734061"/>
    <w:rsid w:val="00735169"/>
    <w:rsid w:val="00737F2D"/>
    <w:rsid w:val="0074058D"/>
    <w:rsid w:val="00740D2C"/>
    <w:rsid w:val="00740E60"/>
    <w:rsid w:val="00740F3B"/>
    <w:rsid w:val="00742C34"/>
    <w:rsid w:val="00742E6C"/>
    <w:rsid w:val="00743C23"/>
    <w:rsid w:val="00745F19"/>
    <w:rsid w:val="00745F87"/>
    <w:rsid w:val="007463FB"/>
    <w:rsid w:val="00746B00"/>
    <w:rsid w:val="00747225"/>
    <w:rsid w:val="007475A4"/>
    <w:rsid w:val="0074775D"/>
    <w:rsid w:val="00747792"/>
    <w:rsid w:val="007510FA"/>
    <w:rsid w:val="0075111A"/>
    <w:rsid w:val="007527BB"/>
    <w:rsid w:val="00752D5B"/>
    <w:rsid w:val="00753B8F"/>
    <w:rsid w:val="00760D99"/>
    <w:rsid w:val="00760E07"/>
    <w:rsid w:val="007615A8"/>
    <w:rsid w:val="0076440B"/>
    <w:rsid w:val="00764597"/>
    <w:rsid w:val="00765A71"/>
    <w:rsid w:val="00766253"/>
    <w:rsid w:val="00766892"/>
    <w:rsid w:val="00772DA4"/>
    <w:rsid w:val="00773080"/>
    <w:rsid w:val="007756E4"/>
    <w:rsid w:val="00776401"/>
    <w:rsid w:val="0078059B"/>
    <w:rsid w:val="00781A15"/>
    <w:rsid w:val="0078242C"/>
    <w:rsid w:val="0078254F"/>
    <w:rsid w:val="00785D84"/>
    <w:rsid w:val="00786DE2"/>
    <w:rsid w:val="00790134"/>
    <w:rsid w:val="0079247F"/>
    <w:rsid w:val="007A00D7"/>
    <w:rsid w:val="007A22D5"/>
    <w:rsid w:val="007A311B"/>
    <w:rsid w:val="007A5020"/>
    <w:rsid w:val="007A59C5"/>
    <w:rsid w:val="007A6430"/>
    <w:rsid w:val="007B03A7"/>
    <w:rsid w:val="007B0519"/>
    <w:rsid w:val="007B102F"/>
    <w:rsid w:val="007B1698"/>
    <w:rsid w:val="007B4093"/>
    <w:rsid w:val="007B47C8"/>
    <w:rsid w:val="007B491A"/>
    <w:rsid w:val="007B4DA9"/>
    <w:rsid w:val="007B6FB0"/>
    <w:rsid w:val="007C10E5"/>
    <w:rsid w:val="007C1388"/>
    <w:rsid w:val="007C24D9"/>
    <w:rsid w:val="007C2635"/>
    <w:rsid w:val="007C285C"/>
    <w:rsid w:val="007C295F"/>
    <w:rsid w:val="007C2DFC"/>
    <w:rsid w:val="007C3D10"/>
    <w:rsid w:val="007C5342"/>
    <w:rsid w:val="007C63B4"/>
    <w:rsid w:val="007C651C"/>
    <w:rsid w:val="007C6B27"/>
    <w:rsid w:val="007C6E4A"/>
    <w:rsid w:val="007D0B5B"/>
    <w:rsid w:val="007D0FC1"/>
    <w:rsid w:val="007D29BD"/>
    <w:rsid w:val="007D29BE"/>
    <w:rsid w:val="007E0A5B"/>
    <w:rsid w:val="007E1DE0"/>
    <w:rsid w:val="007E1FBB"/>
    <w:rsid w:val="007E2D1D"/>
    <w:rsid w:val="007E3858"/>
    <w:rsid w:val="007E4FE5"/>
    <w:rsid w:val="007E57F4"/>
    <w:rsid w:val="007E5EBC"/>
    <w:rsid w:val="007E75D6"/>
    <w:rsid w:val="007F0CF8"/>
    <w:rsid w:val="007F3410"/>
    <w:rsid w:val="007F39E8"/>
    <w:rsid w:val="007F4CAE"/>
    <w:rsid w:val="007F5B30"/>
    <w:rsid w:val="007F7D5F"/>
    <w:rsid w:val="00800D54"/>
    <w:rsid w:val="00801F4D"/>
    <w:rsid w:val="0080284A"/>
    <w:rsid w:val="00803390"/>
    <w:rsid w:val="00803E6E"/>
    <w:rsid w:val="0080514F"/>
    <w:rsid w:val="00805B24"/>
    <w:rsid w:val="00805EFD"/>
    <w:rsid w:val="00806317"/>
    <w:rsid w:val="0080664C"/>
    <w:rsid w:val="00807E0A"/>
    <w:rsid w:val="0081084D"/>
    <w:rsid w:val="0081092F"/>
    <w:rsid w:val="00811AC8"/>
    <w:rsid w:val="00811C66"/>
    <w:rsid w:val="00812E8E"/>
    <w:rsid w:val="00814A6C"/>
    <w:rsid w:val="00814B74"/>
    <w:rsid w:val="0081724C"/>
    <w:rsid w:val="0081756A"/>
    <w:rsid w:val="008204A6"/>
    <w:rsid w:val="00822498"/>
    <w:rsid w:val="00822617"/>
    <w:rsid w:val="008237EC"/>
    <w:rsid w:val="008237FE"/>
    <w:rsid w:val="00823C29"/>
    <w:rsid w:val="008245C8"/>
    <w:rsid w:val="008247FF"/>
    <w:rsid w:val="00824A1C"/>
    <w:rsid w:val="00827B81"/>
    <w:rsid w:val="00827E68"/>
    <w:rsid w:val="0083534E"/>
    <w:rsid w:val="008368E4"/>
    <w:rsid w:val="00841F42"/>
    <w:rsid w:val="00842548"/>
    <w:rsid w:val="00843F17"/>
    <w:rsid w:val="0085254B"/>
    <w:rsid w:val="00857708"/>
    <w:rsid w:val="00857C74"/>
    <w:rsid w:val="00862632"/>
    <w:rsid w:val="008628FA"/>
    <w:rsid w:val="00862BAD"/>
    <w:rsid w:val="00862C9E"/>
    <w:rsid w:val="0086430E"/>
    <w:rsid w:val="00866003"/>
    <w:rsid w:val="008673DF"/>
    <w:rsid w:val="00870E91"/>
    <w:rsid w:val="00871825"/>
    <w:rsid w:val="00872CB6"/>
    <w:rsid w:val="0087332E"/>
    <w:rsid w:val="00875FC2"/>
    <w:rsid w:val="0087676C"/>
    <w:rsid w:val="00876EB1"/>
    <w:rsid w:val="008810D3"/>
    <w:rsid w:val="00882DFA"/>
    <w:rsid w:val="008830E6"/>
    <w:rsid w:val="00883D83"/>
    <w:rsid w:val="00887AB1"/>
    <w:rsid w:val="00891C37"/>
    <w:rsid w:val="0089233B"/>
    <w:rsid w:val="00892A3A"/>
    <w:rsid w:val="00896305"/>
    <w:rsid w:val="00896E43"/>
    <w:rsid w:val="00897D5F"/>
    <w:rsid w:val="008A007F"/>
    <w:rsid w:val="008A06AE"/>
    <w:rsid w:val="008A2739"/>
    <w:rsid w:val="008A2A75"/>
    <w:rsid w:val="008A3503"/>
    <w:rsid w:val="008A3625"/>
    <w:rsid w:val="008B021D"/>
    <w:rsid w:val="008B1505"/>
    <w:rsid w:val="008B2FEE"/>
    <w:rsid w:val="008B609A"/>
    <w:rsid w:val="008B7309"/>
    <w:rsid w:val="008C04D3"/>
    <w:rsid w:val="008C3030"/>
    <w:rsid w:val="008C469C"/>
    <w:rsid w:val="008C6329"/>
    <w:rsid w:val="008D0185"/>
    <w:rsid w:val="008D0E0F"/>
    <w:rsid w:val="008D1927"/>
    <w:rsid w:val="008D1A0F"/>
    <w:rsid w:val="008D3457"/>
    <w:rsid w:val="008D4D34"/>
    <w:rsid w:val="008D5061"/>
    <w:rsid w:val="008D5788"/>
    <w:rsid w:val="008D638E"/>
    <w:rsid w:val="008E0B62"/>
    <w:rsid w:val="008E0D86"/>
    <w:rsid w:val="008E33D4"/>
    <w:rsid w:val="008E4856"/>
    <w:rsid w:val="008E5266"/>
    <w:rsid w:val="008E5525"/>
    <w:rsid w:val="008E5789"/>
    <w:rsid w:val="008E7279"/>
    <w:rsid w:val="008F077E"/>
    <w:rsid w:val="008F0831"/>
    <w:rsid w:val="008F084E"/>
    <w:rsid w:val="008F42BC"/>
    <w:rsid w:val="008F45F7"/>
    <w:rsid w:val="008F5F2D"/>
    <w:rsid w:val="008F6B46"/>
    <w:rsid w:val="0090044F"/>
    <w:rsid w:val="00901498"/>
    <w:rsid w:val="0090232C"/>
    <w:rsid w:val="0090329A"/>
    <w:rsid w:val="00903AEF"/>
    <w:rsid w:val="00904B8E"/>
    <w:rsid w:val="009051F1"/>
    <w:rsid w:val="0090747D"/>
    <w:rsid w:val="00910B96"/>
    <w:rsid w:val="00910D96"/>
    <w:rsid w:val="0091185E"/>
    <w:rsid w:val="00912207"/>
    <w:rsid w:val="00912635"/>
    <w:rsid w:val="00913573"/>
    <w:rsid w:val="00914B39"/>
    <w:rsid w:val="009153BB"/>
    <w:rsid w:val="0091641F"/>
    <w:rsid w:val="00917FFB"/>
    <w:rsid w:val="0092030F"/>
    <w:rsid w:val="00921782"/>
    <w:rsid w:val="00922946"/>
    <w:rsid w:val="00926879"/>
    <w:rsid w:val="0092700C"/>
    <w:rsid w:val="00930BBE"/>
    <w:rsid w:val="009335B4"/>
    <w:rsid w:val="009358DC"/>
    <w:rsid w:val="00935930"/>
    <w:rsid w:val="00940667"/>
    <w:rsid w:val="009421FC"/>
    <w:rsid w:val="009448AF"/>
    <w:rsid w:val="009448CC"/>
    <w:rsid w:val="009458D9"/>
    <w:rsid w:val="00947042"/>
    <w:rsid w:val="00947656"/>
    <w:rsid w:val="00950010"/>
    <w:rsid w:val="00952657"/>
    <w:rsid w:val="00953550"/>
    <w:rsid w:val="00954042"/>
    <w:rsid w:val="00954162"/>
    <w:rsid w:val="00956857"/>
    <w:rsid w:val="00962E44"/>
    <w:rsid w:val="009639B8"/>
    <w:rsid w:val="009644CA"/>
    <w:rsid w:val="0096496E"/>
    <w:rsid w:val="00966A8F"/>
    <w:rsid w:val="009673EB"/>
    <w:rsid w:val="00971CF8"/>
    <w:rsid w:val="00974BB1"/>
    <w:rsid w:val="00974F98"/>
    <w:rsid w:val="009758F2"/>
    <w:rsid w:val="00981381"/>
    <w:rsid w:val="009823C8"/>
    <w:rsid w:val="00982770"/>
    <w:rsid w:val="00983727"/>
    <w:rsid w:val="0098390A"/>
    <w:rsid w:val="0098495B"/>
    <w:rsid w:val="00986896"/>
    <w:rsid w:val="009874E2"/>
    <w:rsid w:val="00990259"/>
    <w:rsid w:val="00990E3D"/>
    <w:rsid w:val="0099176D"/>
    <w:rsid w:val="00992E21"/>
    <w:rsid w:val="009950FB"/>
    <w:rsid w:val="00995CDF"/>
    <w:rsid w:val="009971FE"/>
    <w:rsid w:val="00997EE0"/>
    <w:rsid w:val="009A07DD"/>
    <w:rsid w:val="009A3D11"/>
    <w:rsid w:val="009A4F62"/>
    <w:rsid w:val="009A6163"/>
    <w:rsid w:val="009B0285"/>
    <w:rsid w:val="009B0606"/>
    <w:rsid w:val="009B0F67"/>
    <w:rsid w:val="009B19F3"/>
    <w:rsid w:val="009B1BC3"/>
    <w:rsid w:val="009B21A3"/>
    <w:rsid w:val="009B39C3"/>
    <w:rsid w:val="009B47F7"/>
    <w:rsid w:val="009B493E"/>
    <w:rsid w:val="009B6E65"/>
    <w:rsid w:val="009C0F0D"/>
    <w:rsid w:val="009C19E1"/>
    <w:rsid w:val="009C19EA"/>
    <w:rsid w:val="009C2035"/>
    <w:rsid w:val="009C2683"/>
    <w:rsid w:val="009C41C1"/>
    <w:rsid w:val="009C4589"/>
    <w:rsid w:val="009C57B0"/>
    <w:rsid w:val="009C6717"/>
    <w:rsid w:val="009D2910"/>
    <w:rsid w:val="009D5EFC"/>
    <w:rsid w:val="009D66F2"/>
    <w:rsid w:val="009E01F2"/>
    <w:rsid w:val="009E5015"/>
    <w:rsid w:val="009E5A0E"/>
    <w:rsid w:val="009E6371"/>
    <w:rsid w:val="009F0A14"/>
    <w:rsid w:val="009F1661"/>
    <w:rsid w:val="009F1E63"/>
    <w:rsid w:val="009F22F2"/>
    <w:rsid w:val="009F2C20"/>
    <w:rsid w:val="009F3A85"/>
    <w:rsid w:val="009F4674"/>
    <w:rsid w:val="009F5D74"/>
    <w:rsid w:val="009F62F6"/>
    <w:rsid w:val="009F6BDC"/>
    <w:rsid w:val="009F74F6"/>
    <w:rsid w:val="00A00800"/>
    <w:rsid w:val="00A02FA2"/>
    <w:rsid w:val="00A03AB3"/>
    <w:rsid w:val="00A054C0"/>
    <w:rsid w:val="00A05F5C"/>
    <w:rsid w:val="00A05F7A"/>
    <w:rsid w:val="00A07765"/>
    <w:rsid w:val="00A14661"/>
    <w:rsid w:val="00A16261"/>
    <w:rsid w:val="00A1776F"/>
    <w:rsid w:val="00A211DF"/>
    <w:rsid w:val="00A2150D"/>
    <w:rsid w:val="00A242E8"/>
    <w:rsid w:val="00A25828"/>
    <w:rsid w:val="00A25A45"/>
    <w:rsid w:val="00A25BFC"/>
    <w:rsid w:val="00A26287"/>
    <w:rsid w:val="00A27683"/>
    <w:rsid w:val="00A27D47"/>
    <w:rsid w:val="00A3091E"/>
    <w:rsid w:val="00A31E88"/>
    <w:rsid w:val="00A3321E"/>
    <w:rsid w:val="00A3359B"/>
    <w:rsid w:val="00A404B2"/>
    <w:rsid w:val="00A40778"/>
    <w:rsid w:val="00A410E4"/>
    <w:rsid w:val="00A416C9"/>
    <w:rsid w:val="00A419AE"/>
    <w:rsid w:val="00A424C4"/>
    <w:rsid w:val="00A42C03"/>
    <w:rsid w:val="00A45719"/>
    <w:rsid w:val="00A45FA7"/>
    <w:rsid w:val="00A46F00"/>
    <w:rsid w:val="00A509F2"/>
    <w:rsid w:val="00A50D89"/>
    <w:rsid w:val="00A5163F"/>
    <w:rsid w:val="00A5364E"/>
    <w:rsid w:val="00A53723"/>
    <w:rsid w:val="00A548C6"/>
    <w:rsid w:val="00A618AB"/>
    <w:rsid w:val="00A626D0"/>
    <w:rsid w:val="00A62848"/>
    <w:rsid w:val="00A6387F"/>
    <w:rsid w:val="00A6578C"/>
    <w:rsid w:val="00A66281"/>
    <w:rsid w:val="00A701FC"/>
    <w:rsid w:val="00A728FA"/>
    <w:rsid w:val="00A73764"/>
    <w:rsid w:val="00A75ECB"/>
    <w:rsid w:val="00A76AA2"/>
    <w:rsid w:val="00A80023"/>
    <w:rsid w:val="00A800D1"/>
    <w:rsid w:val="00A81C61"/>
    <w:rsid w:val="00A82A60"/>
    <w:rsid w:val="00A83520"/>
    <w:rsid w:val="00A8586B"/>
    <w:rsid w:val="00A85906"/>
    <w:rsid w:val="00A8688B"/>
    <w:rsid w:val="00A87AF4"/>
    <w:rsid w:val="00A91670"/>
    <w:rsid w:val="00A934BF"/>
    <w:rsid w:val="00A952E4"/>
    <w:rsid w:val="00A953E6"/>
    <w:rsid w:val="00AA0C43"/>
    <w:rsid w:val="00AA185E"/>
    <w:rsid w:val="00AA25F1"/>
    <w:rsid w:val="00AA5357"/>
    <w:rsid w:val="00AA5688"/>
    <w:rsid w:val="00AB0C14"/>
    <w:rsid w:val="00AB1B98"/>
    <w:rsid w:val="00AB1DEA"/>
    <w:rsid w:val="00AB2AA2"/>
    <w:rsid w:val="00AB48C8"/>
    <w:rsid w:val="00AB595E"/>
    <w:rsid w:val="00AB7F71"/>
    <w:rsid w:val="00AC0000"/>
    <w:rsid w:val="00AC128D"/>
    <w:rsid w:val="00AC28F3"/>
    <w:rsid w:val="00AC2DBC"/>
    <w:rsid w:val="00AC3452"/>
    <w:rsid w:val="00AC46F4"/>
    <w:rsid w:val="00AC474E"/>
    <w:rsid w:val="00AC6149"/>
    <w:rsid w:val="00AC688C"/>
    <w:rsid w:val="00AD1D82"/>
    <w:rsid w:val="00AD24A2"/>
    <w:rsid w:val="00AD48DE"/>
    <w:rsid w:val="00AD7AAE"/>
    <w:rsid w:val="00AD7F8D"/>
    <w:rsid w:val="00AE1C4C"/>
    <w:rsid w:val="00AE3826"/>
    <w:rsid w:val="00AE4D14"/>
    <w:rsid w:val="00AE7F13"/>
    <w:rsid w:val="00AF1503"/>
    <w:rsid w:val="00AF20E9"/>
    <w:rsid w:val="00AF35DA"/>
    <w:rsid w:val="00AF47A8"/>
    <w:rsid w:val="00AF5D6C"/>
    <w:rsid w:val="00AF70F6"/>
    <w:rsid w:val="00B0605D"/>
    <w:rsid w:val="00B062A0"/>
    <w:rsid w:val="00B06343"/>
    <w:rsid w:val="00B06F7B"/>
    <w:rsid w:val="00B1041A"/>
    <w:rsid w:val="00B1169B"/>
    <w:rsid w:val="00B12CFD"/>
    <w:rsid w:val="00B1354D"/>
    <w:rsid w:val="00B14374"/>
    <w:rsid w:val="00B166D7"/>
    <w:rsid w:val="00B1766A"/>
    <w:rsid w:val="00B20267"/>
    <w:rsid w:val="00B21198"/>
    <w:rsid w:val="00B270E9"/>
    <w:rsid w:val="00B332E2"/>
    <w:rsid w:val="00B359A1"/>
    <w:rsid w:val="00B369F6"/>
    <w:rsid w:val="00B37360"/>
    <w:rsid w:val="00B409A6"/>
    <w:rsid w:val="00B41EBF"/>
    <w:rsid w:val="00B428E0"/>
    <w:rsid w:val="00B431F7"/>
    <w:rsid w:val="00B43AF4"/>
    <w:rsid w:val="00B44A0F"/>
    <w:rsid w:val="00B4522A"/>
    <w:rsid w:val="00B46413"/>
    <w:rsid w:val="00B46D97"/>
    <w:rsid w:val="00B52503"/>
    <w:rsid w:val="00B530DB"/>
    <w:rsid w:val="00B55DAD"/>
    <w:rsid w:val="00B56243"/>
    <w:rsid w:val="00B64A3C"/>
    <w:rsid w:val="00B6692F"/>
    <w:rsid w:val="00B66992"/>
    <w:rsid w:val="00B67769"/>
    <w:rsid w:val="00B715D1"/>
    <w:rsid w:val="00B71938"/>
    <w:rsid w:val="00B73A9D"/>
    <w:rsid w:val="00B74DD9"/>
    <w:rsid w:val="00B75BC1"/>
    <w:rsid w:val="00B76795"/>
    <w:rsid w:val="00B76D2D"/>
    <w:rsid w:val="00B76E64"/>
    <w:rsid w:val="00B77594"/>
    <w:rsid w:val="00B77F57"/>
    <w:rsid w:val="00B80E7F"/>
    <w:rsid w:val="00B80F85"/>
    <w:rsid w:val="00B84772"/>
    <w:rsid w:val="00B848DB"/>
    <w:rsid w:val="00B84A4E"/>
    <w:rsid w:val="00B8612A"/>
    <w:rsid w:val="00B86358"/>
    <w:rsid w:val="00B86EAD"/>
    <w:rsid w:val="00B87DB8"/>
    <w:rsid w:val="00B911E0"/>
    <w:rsid w:val="00B92364"/>
    <w:rsid w:val="00B9338A"/>
    <w:rsid w:val="00B940CE"/>
    <w:rsid w:val="00B94123"/>
    <w:rsid w:val="00B9726B"/>
    <w:rsid w:val="00B97BE1"/>
    <w:rsid w:val="00BA0C27"/>
    <w:rsid w:val="00BA1FC4"/>
    <w:rsid w:val="00BA27B8"/>
    <w:rsid w:val="00BA38C9"/>
    <w:rsid w:val="00BA4F5E"/>
    <w:rsid w:val="00BB0C6B"/>
    <w:rsid w:val="00BB5A9A"/>
    <w:rsid w:val="00BB7ECB"/>
    <w:rsid w:val="00BB7EE4"/>
    <w:rsid w:val="00BC4B69"/>
    <w:rsid w:val="00BC6DAA"/>
    <w:rsid w:val="00BC79B5"/>
    <w:rsid w:val="00BD2C17"/>
    <w:rsid w:val="00BD44E1"/>
    <w:rsid w:val="00BD4543"/>
    <w:rsid w:val="00BD45D6"/>
    <w:rsid w:val="00BD4C7B"/>
    <w:rsid w:val="00BD5452"/>
    <w:rsid w:val="00BD637B"/>
    <w:rsid w:val="00BD6DCF"/>
    <w:rsid w:val="00BD74F9"/>
    <w:rsid w:val="00BD75B9"/>
    <w:rsid w:val="00BE1021"/>
    <w:rsid w:val="00BE2B00"/>
    <w:rsid w:val="00BE3A44"/>
    <w:rsid w:val="00BE5F50"/>
    <w:rsid w:val="00BE6796"/>
    <w:rsid w:val="00BE6903"/>
    <w:rsid w:val="00BE6DC3"/>
    <w:rsid w:val="00BE7B79"/>
    <w:rsid w:val="00BF12FB"/>
    <w:rsid w:val="00BF4987"/>
    <w:rsid w:val="00BF4AE4"/>
    <w:rsid w:val="00BF56CB"/>
    <w:rsid w:val="00BF58FA"/>
    <w:rsid w:val="00BF6538"/>
    <w:rsid w:val="00BF7136"/>
    <w:rsid w:val="00BF72E9"/>
    <w:rsid w:val="00C01543"/>
    <w:rsid w:val="00C01C46"/>
    <w:rsid w:val="00C024D2"/>
    <w:rsid w:val="00C02A71"/>
    <w:rsid w:val="00C044CD"/>
    <w:rsid w:val="00C044F0"/>
    <w:rsid w:val="00C06FEA"/>
    <w:rsid w:val="00C077AF"/>
    <w:rsid w:val="00C07C2D"/>
    <w:rsid w:val="00C1208C"/>
    <w:rsid w:val="00C12D8D"/>
    <w:rsid w:val="00C12EC2"/>
    <w:rsid w:val="00C149C1"/>
    <w:rsid w:val="00C14CE9"/>
    <w:rsid w:val="00C1592D"/>
    <w:rsid w:val="00C15AAC"/>
    <w:rsid w:val="00C2038B"/>
    <w:rsid w:val="00C21707"/>
    <w:rsid w:val="00C2175D"/>
    <w:rsid w:val="00C237F7"/>
    <w:rsid w:val="00C250D6"/>
    <w:rsid w:val="00C255E6"/>
    <w:rsid w:val="00C25AC5"/>
    <w:rsid w:val="00C260C8"/>
    <w:rsid w:val="00C27802"/>
    <w:rsid w:val="00C30408"/>
    <w:rsid w:val="00C306DA"/>
    <w:rsid w:val="00C3273C"/>
    <w:rsid w:val="00C3301A"/>
    <w:rsid w:val="00C342F9"/>
    <w:rsid w:val="00C34755"/>
    <w:rsid w:val="00C34B20"/>
    <w:rsid w:val="00C34BA7"/>
    <w:rsid w:val="00C34EC2"/>
    <w:rsid w:val="00C4069F"/>
    <w:rsid w:val="00C40B83"/>
    <w:rsid w:val="00C411DA"/>
    <w:rsid w:val="00C41DA3"/>
    <w:rsid w:val="00C42F82"/>
    <w:rsid w:val="00C43FB3"/>
    <w:rsid w:val="00C44170"/>
    <w:rsid w:val="00C4592E"/>
    <w:rsid w:val="00C46F06"/>
    <w:rsid w:val="00C5052F"/>
    <w:rsid w:val="00C51375"/>
    <w:rsid w:val="00C51CDC"/>
    <w:rsid w:val="00C56E01"/>
    <w:rsid w:val="00C57E14"/>
    <w:rsid w:val="00C60E4D"/>
    <w:rsid w:val="00C61E4C"/>
    <w:rsid w:val="00C63444"/>
    <w:rsid w:val="00C63758"/>
    <w:rsid w:val="00C6490A"/>
    <w:rsid w:val="00C6511D"/>
    <w:rsid w:val="00C66A3C"/>
    <w:rsid w:val="00C67ECB"/>
    <w:rsid w:val="00C7093E"/>
    <w:rsid w:val="00C73C2C"/>
    <w:rsid w:val="00C745CB"/>
    <w:rsid w:val="00C752CC"/>
    <w:rsid w:val="00C756CC"/>
    <w:rsid w:val="00C76674"/>
    <w:rsid w:val="00C76864"/>
    <w:rsid w:val="00C76E1F"/>
    <w:rsid w:val="00C77627"/>
    <w:rsid w:val="00C77C13"/>
    <w:rsid w:val="00C8076E"/>
    <w:rsid w:val="00C86410"/>
    <w:rsid w:val="00C86D21"/>
    <w:rsid w:val="00C87613"/>
    <w:rsid w:val="00C9233F"/>
    <w:rsid w:val="00C92D4E"/>
    <w:rsid w:val="00C93C36"/>
    <w:rsid w:val="00C94519"/>
    <w:rsid w:val="00C95638"/>
    <w:rsid w:val="00C95C69"/>
    <w:rsid w:val="00C9618B"/>
    <w:rsid w:val="00C97488"/>
    <w:rsid w:val="00CA0B8E"/>
    <w:rsid w:val="00CA3840"/>
    <w:rsid w:val="00CA3AD1"/>
    <w:rsid w:val="00CA498C"/>
    <w:rsid w:val="00CA4E0A"/>
    <w:rsid w:val="00CA56B7"/>
    <w:rsid w:val="00CA6687"/>
    <w:rsid w:val="00CA7ADA"/>
    <w:rsid w:val="00CB06C1"/>
    <w:rsid w:val="00CB22FC"/>
    <w:rsid w:val="00CB3179"/>
    <w:rsid w:val="00CB43E5"/>
    <w:rsid w:val="00CB638E"/>
    <w:rsid w:val="00CB7D3C"/>
    <w:rsid w:val="00CC3D11"/>
    <w:rsid w:val="00CC4BDB"/>
    <w:rsid w:val="00CC66AB"/>
    <w:rsid w:val="00CC7591"/>
    <w:rsid w:val="00CD1847"/>
    <w:rsid w:val="00CD561B"/>
    <w:rsid w:val="00CD5AC8"/>
    <w:rsid w:val="00CD6678"/>
    <w:rsid w:val="00CE19E9"/>
    <w:rsid w:val="00CE5D10"/>
    <w:rsid w:val="00CE7378"/>
    <w:rsid w:val="00CF01B6"/>
    <w:rsid w:val="00CF19D8"/>
    <w:rsid w:val="00CF2651"/>
    <w:rsid w:val="00CF276A"/>
    <w:rsid w:val="00CF406B"/>
    <w:rsid w:val="00CF42C0"/>
    <w:rsid w:val="00CF5774"/>
    <w:rsid w:val="00CF620D"/>
    <w:rsid w:val="00CF7E99"/>
    <w:rsid w:val="00D00950"/>
    <w:rsid w:val="00D00C00"/>
    <w:rsid w:val="00D0129E"/>
    <w:rsid w:val="00D0365A"/>
    <w:rsid w:val="00D03955"/>
    <w:rsid w:val="00D03D7C"/>
    <w:rsid w:val="00D04171"/>
    <w:rsid w:val="00D04176"/>
    <w:rsid w:val="00D04F87"/>
    <w:rsid w:val="00D0580A"/>
    <w:rsid w:val="00D11306"/>
    <w:rsid w:val="00D13028"/>
    <w:rsid w:val="00D14902"/>
    <w:rsid w:val="00D14D8B"/>
    <w:rsid w:val="00D15F0F"/>
    <w:rsid w:val="00D178FE"/>
    <w:rsid w:val="00D220AD"/>
    <w:rsid w:val="00D2233B"/>
    <w:rsid w:val="00D23489"/>
    <w:rsid w:val="00D24530"/>
    <w:rsid w:val="00D27878"/>
    <w:rsid w:val="00D2791A"/>
    <w:rsid w:val="00D30DC5"/>
    <w:rsid w:val="00D3300E"/>
    <w:rsid w:val="00D34D49"/>
    <w:rsid w:val="00D34DC2"/>
    <w:rsid w:val="00D351B7"/>
    <w:rsid w:val="00D36334"/>
    <w:rsid w:val="00D3675A"/>
    <w:rsid w:val="00D4055F"/>
    <w:rsid w:val="00D40C50"/>
    <w:rsid w:val="00D42D46"/>
    <w:rsid w:val="00D4527E"/>
    <w:rsid w:val="00D455B4"/>
    <w:rsid w:val="00D52707"/>
    <w:rsid w:val="00D551C7"/>
    <w:rsid w:val="00D56993"/>
    <w:rsid w:val="00D577AD"/>
    <w:rsid w:val="00D60EFF"/>
    <w:rsid w:val="00D612CE"/>
    <w:rsid w:val="00D632AD"/>
    <w:rsid w:val="00D65D32"/>
    <w:rsid w:val="00D663EC"/>
    <w:rsid w:val="00D710A2"/>
    <w:rsid w:val="00D75F8F"/>
    <w:rsid w:val="00D81672"/>
    <w:rsid w:val="00D839F2"/>
    <w:rsid w:val="00D915DF"/>
    <w:rsid w:val="00D92507"/>
    <w:rsid w:val="00D92EE6"/>
    <w:rsid w:val="00D94D59"/>
    <w:rsid w:val="00D95037"/>
    <w:rsid w:val="00D96F34"/>
    <w:rsid w:val="00DA021E"/>
    <w:rsid w:val="00DA02E5"/>
    <w:rsid w:val="00DA06A4"/>
    <w:rsid w:val="00DA16DE"/>
    <w:rsid w:val="00DA46A1"/>
    <w:rsid w:val="00DA48C9"/>
    <w:rsid w:val="00DA706C"/>
    <w:rsid w:val="00DA7206"/>
    <w:rsid w:val="00DA7B07"/>
    <w:rsid w:val="00DA7E46"/>
    <w:rsid w:val="00DA7F4E"/>
    <w:rsid w:val="00DB12FB"/>
    <w:rsid w:val="00DB4019"/>
    <w:rsid w:val="00DB4149"/>
    <w:rsid w:val="00DB5FA1"/>
    <w:rsid w:val="00DB7568"/>
    <w:rsid w:val="00DC10E4"/>
    <w:rsid w:val="00DC5F7F"/>
    <w:rsid w:val="00DC7A99"/>
    <w:rsid w:val="00DD1465"/>
    <w:rsid w:val="00DD31B7"/>
    <w:rsid w:val="00DD374D"/>
    <w:rsid w:val="00DD4A3A"/>
    <w:rsid w:val="00DD581F"/>
    <w:rsid w:val="00DD6FD2"/>
    <w:rsid w:val="00DD7171"/>
    <w:rsid w:val="00DD79F6"/>
    <w:rsid w:val="00DE1AA4"/>
    <w:rsid w:val="00DE3E2D"/>
    <w:rsid w:val="00DE49C0"/>
    <w:rsid w:val="00DE4D7D"/>
    <w:rsid w:val="00DE554F"/>
    <w:rsid w:val="00DE783B"/>
    <w:rsid w:val="00DF0194"/>
    <w:rsid w:val="00DF08BF"/>
    <w:rsid w:val="00DF45BF"/>
    <w:rsid w:val="00DF5162"/>
    <w:rsid w:val="00DF5180"/>
    <w:rsid w:val="00DF5EAE"/>
    <w:rsid w:val="00DF7D20"/>
    <w:rsid w:val="00E005C4"/>
    <w:rsid w:val="00E01B88"/>
    <w:rsid w:val="00E01B8B"/>
    <w:rsid w:val="00E03F6D"/>
    <w:rsid w:val="00E056B4"/>
    <w:rsid w:val="00E0595D"/>
    <w:rsid w:val="00E06BAA"/>
    <w:rsid w:val="00E0707C"/>
    <w:rsid w:val="00E073B1"/>
    <w:rsid w:val="00E10DFD"/>
    <w:rsid w:val="00E11782"/>
    <w:rsid w:val="00E12605"/>
    <w:rsid w:val="00E1319D"/>
    <w:rsid w:val="00E15CCC"/>
    <w:rsid w:val="00E16898"/>
    <w:rsid w:val="00E21E33"/>
    <w:rsid w:val="00E2410B"/>
    <w:rsid w:val="00E2708B"/>
    <w:rsid w:val="00E275B6"/>
    <w:rsid w:val="00E30AC3"/>
    <w:rsid w:val="00E317A8"/>
    <w:rsid w:val="00E328B7"/>
    <w:rsid w:val="00E334D5"/>
    <w:rsid w:val="00E33936"/>
    <w:rsid w:val="00E3441A"/>
    <w:rsid w:val="00E35616"/>
    <w:rsid w:val="00E35E05"/>
    <w:rsid w:val="00E36124"/>
    <w:rsid w:val="00E3704B"/>
    <w:rsid w:val="00E37746"/>
    <w:rsid w:val="00E40997"/>
    <w:rsid w:val="00E44AB4"/>
    <w:rsid w:val="00E44EE3"/>
    <w:rsid w:val="00E4579D"/>
    <w:rsid w:val="00E4701E"/>
    <w:rsid w:val="00E51288"/>
    <w:rsid w:val="00E5736C"/>
    <w:rsid w:val="00E5799E"/>
    <w:rsid w:val="00E62C6C"/>
    <w:rsid w:val="00E635E9"/>
    <w:rsid w:val="00E7183E"/>
    <w:rsid w:val="00E720B8"/>
    <w:rsid w:val="00E7536F"/>
    <w:rsid w:val="00E7646E"/>
    <w:rsid w:val="00E76683"/>
    <w:rsid w:val="00E803FC"/>
    <w:rsid w:val="00E80CA2"/>
    <w:rsid w:val="00E82D77"/>
    <w:rsid w:val="00E855BE"/>
    <w:rsid w:val="00E868C5"/>
    <w:rsid w:val="00E86E8E"/>
    <w:rsid w:val="00E900E1"/>
    <w:rsid w:val="00E917FC"/>
    <w:rsid w:val="00E924BC"/>
    <w:rsid w:val="00E92ED2"/>
    <w:rsid w:val="00E9378C"/>
    <w:rsid w:val="00E9625F"/>
    <w:rsid w:val="00EA0713"/>
    <w:rsid w:val="00EA1B8F"/>
    <w:rsid w:val="00EA2BC2"/>
    <w:rsid w:val="00EA372E"/>
    <w:rsid w:val="00EA597F"/>
    <w:rsid w:val="00EA747E"/>
    <w:rsid w:val="00EA7772"/>
    <w:rsid w:val="00EA7A57"/>
    <w:rsid w:val="00EB6D76"/>
    <w:rsid w:val="00EB77A0"/>
    <w:rsid w:val="00EB7EF9"/>
    <w:rsid w:val="00EC027D"/>
    <w:rsid w:val="00EC1C12"/>
    <w:rsid w:val="00EC2D1B"/>
    <w:rsid w:val="00EC3902"/>
    <w:rsid w:val="00EC3A19"/>
    <w:rsid w:val="00EC4582"/>
    <w:rsid w:val="00EC46D6"/>
    <w:rsid w:val="00EC550A"/>
    <w:rsid w:val="00EC56C8"/>
    <w:rsid w:val="00EC5908"/>
    <w:rsid w:val="00EC655C"/>
    <w:rsid w:val="00EC6B4E"/>
    <w:rsid w:val="00EC6BA2"/>
    <w:rsid w:val="00ED07A4"/>
    <w:rsid w:val="00ED311D"/>
    <w:rsid w:val="00ED37A0"/>
    <w:rsid w:val="00ED4908"/>
    <w:rsid w:val="00ED59AC"/>
    <w:rsid w:val="00ED62DA"/>
    <w:rsid w:val="00EE0841"/>
    <w:rsid w:val="00EE19B0"/>
    <w:rsid w:val="00EE61FA"/>
    <w:rsid w:val="00EE7020"/>
    <w:rsid w:val="00EE719B"/>
    <w:rsid w:val="00EE755A"/>
    <w:rsid w:val="00EF0DF7"/>
    <w:rsid w:val="00EF33CB"/>
    <w:rsid w:val="00EF421F"/>
    <w:rsid w:val="00EF5848"/>
    <w:rsid w:val="00EF5B45"/>
    <w:rsid w:val="00EF6943"/>
    <w:rsid w:val="00F000C7"/>
    <w:rsid w:val="00F0068E"/>
    <w:rsid w:val="00F0181C"/>
    <w:rsid w:val="00F054F5"/>
    <w:rsid w:val="00F05510"/>
    <w:rsid w:val="00F07530"/>
    <w:rsid w:val="00F13ABE"/>
    <w:rsid w:val="00F15C59"/>
    <w:rsid w:val="00F15DFE"/>
    <w:rsid w:val="00F161C3"/>
    <w:rsid w:val="00F174CE"/>
    <w:rsid w:val="00F227A2"/>
    <w:rsid w:val="00F23275"/>
    <w:rsid w:val="00F263E1"/>
    <w:rsid w:val="00F30B38"/>
    <w:rsid w:val="00F32A80"/>
    <w:rsid w:val="00F36542"/>
    <w:rsid w:val="00F420F8"/>
    <w:rsid w:val="00F421A1"/>
    <w:rsid w:val="00F43ECC"/>
    <w:rsid w:val="00F4423A"/>
    <w:rsid w:val="00F44DF9"/>
    <w:rsid w:val="00F4600A"/>
    <w:rsid w:val="00F469A2"/>
    <w:rsid w:val="00F5071C"/>
    <w:rsid w:val="00F5108B"/>
    <w:rsid w:val="00F517D3"/>
    <w:rsid w:val="00F533C9"/>
    <w:rsid w:val="00F5356E"/>
    <w:rsid w:val="00F53837"/>
    <w:rsid w:val="00F53BA4"/>
    <w:rsid w:val="00F54AAA"/>
    <w:rsid w:val="00F54B55"/>
    <w:rsid w:val="00F54F29"/>
    <w:rsid w:val="00F553DB"/>
    <w:rsid w:val="00F5773D"/>
    <w:rsid w:val="00F60350"/>
    <w:rsid w:val="00F60E8C"/>
    <w:rsid w:val="00F613F5"/>
    <w:rsid w:val="00F61AD9"/>
    <w:rsid w:val="00F62E66"/>
    <w:rsid w:val="00F63903"/>
    <w:rsid w:val="00F63CE5"/>
    <w:rsid w:val="00F64247"/>
    <w:rsid w:val="00F644EC"/>
    <w:rsid w:val="00F66266"/>
    <w:rsid w:val="00F668ED"/>
    <w:rsid w:val="00F71304"/>
    <w:rsid w:val="00F81501"/>
    <w:rsid w:val="00F83469"/>
    <w:rsid w:val="00F83668"/>
    <w:rsid w:val="00F836F8"/>
    <w:rsid w:val="00F83729"/>
    <w:rsid w:val="00F84D2F"/>
    <w:rsid w:val="00F8532C"/>
    <w:rsid w:val="00F861B1"/>
    <w:rsid w:val="00F8775F"/>
    <w:rsid w:val="00F92EE9"/>
    <w:rsid w:val="00F94AFC"/>
    <w:rsid w:val="00F962F9"/>
    <w:rsid w:val="00F96878"/>
    <w:rsid w:val="00F96A88"/>
    <w:rsid w:val="00FA204E"/>
    <w:rsid w:val="00FA2B30"/>
    <w:rsid w:val="00FA2BCF"/>
    <w:rsid w:val="00FA3F66"/>
    <w:rsid w:val="00FA4206"/>
    <w:rsid w:val="00FA68ED"/>
    <w:rsid w:val="00FB24FC"/>
    <w:rsid w:val="00FB327E"/>
    <w:rsid w:val="00FB550D"/>
    <w:rsid w:val="00FB5A4E"/>
    <w:rsid w:val="00FB60DD"/>
    <w:rsid w:val="00FB7227"/>
    <w:rsid w:val="00FB7BA6"/>
    <w:rsid w:val="00FC3C66"/>
    <w:rsid w:val="00FC4117"/>
    <w:rsid w:val="00FC456F"/>
    <w:rsid w:val="00FC45FF"/>
    <w:rsid w:val="00FC4B76"/>
    <w:rsid w:val="00FC4C46"/>
    <w:rsid w:val="00FC55D7"/>
    <w:rsid w:val="00FC636C"/>
    <w:rsid w:val="00FD0903"/>
    <w:rsid w:val="00FD1095"/>
    <w:rsid w:val="00FD2A43"/>
    <w:rsid w:val="00FD3A03"/>
    <w:rsid w:val="00FD4D64"/>
    <w:rsid w:val="00FD58B9"/>
    <w:rsid w:val="00FD7EA0"/>
    <w:rsid w:val="00FE0848"/>
    <w:rsid w:val="00FE0F5B"/>
    <w:rsid w:val="00FE110F"/>
    <w:rsid w:val="00FE21E1"/>
    <w:rsid w:val="00FE3469"/>
    <w:rsid w:val="00FE56F7"/>
    <w:rsid w:val="00FE5B33"/>
    <w:rsid w:val="00FE6179"/>
    <w:rsid w:val="00FE68EF"/>
    <w:rsid w:val="00FF0038"/>
    <w:rsid w:val="00FF06FA"/>
    <w:rsid w:val="00FF1FD3"/>
    <w:rsid w:val="00FF204E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160B9"/>
  <w15:docId w15:val="{10AF6860-8469-4A99-B380-3BFBB0381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444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C756CC"/>
    <w:pPr>
      <w:keepNext/>
      <w:keepLines/>
      <w:spacing w:before="240" w:after="0"/>
      <w:outlineLvl w:val="0"/>
    </w:pPr>
    <w:rPr>
      <w:rFonts w:ascii="Cambria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6D2671"/>
    <w:pPr>
      <w:keepNext/>
      <w:spacing w:after="0" w:line="240" w:lineRule="auto"/>
      <w:ind w:left="709"/>
      <w:outlineLvl w:val="1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locked/>
    <w:rsid w:val="006D2671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756CC"/>
    <w:rPr>
      <w:rFonts w:ascii="Cambria" w:hAnsi="Cambria" w:cs="Cambria"/>
      <w:color w:val="365F91"/>
      <w:sz w:val="32"/>
      <w:szCs w:val="32"/>
    </w:rPr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link w:val="ConsPlusTitle0"/>
    <w:rsid w:val="00EF5B45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footnote text"/>
    <w:basedOn w:val="a"/>
    <w:link w:val="a4"/>
    <w:uiPriority w:val="99"/>
    <w:rsid w:val="00766253"/>
    <w:pPr>
      <w:spacing w:after="0" w:line="240" w:lineRule="auto"/>
      <w:ind w:firstLine="720"/>
      <w:jc w:val="both"/>
    </w:pPr>
    <w:rPr>
      <w:rFonts w:ascii="Tms Rm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link w:val="a3"/>
    <w:uiPriority w:val="99"/>
    <w:locked/>
    <w:rsid w:val="00766253"/>
    <w:rPr>
      <w:rFonts w:ascii="Tms Rmn" w:hAnsi="Tms Rmn" w:cs="Tms Rmn"/>
      <w:sz w:val="20"/>
      <w:szCs w:val="20"/>
      <w:lang w:eastAsia="ru-RU"/>
    </w:rPr>
  </w:style>
  <w:style w:type="character" w:styleId="a5">
    <w:name w:val="footnote reference"/>
    <w:uiPriority w:val="99"/>
    <w:semiHidden/>
    <w:rsid w:val="00766253"/>
    <w:rPr>
      <w:vertAlign w:val="superscript"/>
    </w:rPr>
  </w:style>
  <w:style w:type="paragraph" w:styleId="a6">
    <w:name w:val="Balloon Text"/>
    <w:basedOn w:val="a"/>
    <w:link w:val="a7"/>
    <w:uiPriority w:val="99"/>
    <w:rsid w:val="0042084D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9D2910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F81501"/>
  </w:style>
  <w:style w:type="paragraph" w:styleId="ab">
    <w:name w:val="footer"/>
    <w:basedOn w:val="a"/>
    <w:link w:val="ac"/>
    <w:uiPriority w:val="99"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F81501"/>
  </w:style>
  <w:style w:type="paragraph" w:customStyle="1" w:styleId="11">
    <w:name w:val="Абзац списка1"/>
    <w:basedOn w:val="a"/>
    <w:uiPriority w:val="99"/>
    <w:qFormat/>
    <w:rsid w:val="00CA6687"/>
    <w:pPr>
      <w:ind w:left="720"/>
    </w:pPr>
  </w:style>
  <w:style w:type="paragraph" w:customStyle="1" w:styleId="ConsPlusNonformat">
    <w:name w:val="ConsPlusNonformat"/>
    <w:uiPriority w:val="99"/>
    <w:rsid w:val="00AA535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d">
    <w:name w:val="Hyperlink"/>
    <w:uiPriority w:val="99"/>
    <w:unhideWhenUsed/>
    <w:rsid w:val="006A5BFF"/>
    <w:rPr>
      <w:color w:val="0000FF"/>
      <w:u w:val="single"/>
    </w:rPr>
  </w:style>
  <w:style w:type="character" w:customStyle="1" w:styleId="ConsPlusTitle0">
    <w:name w:val="ConsPlusTitle Знак"/>
    <w:link w:val="ConsPlusTitle"/>
    <w:locked/>
    <w:rsid w:val="00D220AD"/>
    <w:rPr>
      <w:rFonts w:ascii="Arial" w:eastAsia="Times New Roman" w:hAnsi="Arial" w:cs="Arial"/>
      <w:b/>
      <w:bCs/>
    </w:rPr>
  </w:style>
  <w:style w:type="character" w:customStyle="1" w:styleId="20">
    <w:name w:val="Заголовок 2 Знак"/>
    <w:basedOn w:val="a0"/>
    <w:link w:val="2"/>
    <w:semiHidden/>
    <w:rsid w:val="006D2671"/>
    <w:rPr>
      <w:rFonts w:ascii="Times New Roman" w:eastAsia="Times New Roman" w:hAnsi="Times New Roman"/>
      <w:sz w:val="28"/>
      <w:lang w:val="x-none" w:eastAsia="x-none"/>
    </w:rPr>
  </w:style>
  <w:style w:type="character" w:customStyle="1" w:styleId="40">
    <w:name w:val="Заголовок 4 Знак"/>
    <w:basedOn w:val="a0"/>
    <w:link w:val="4"/>
    <w:rsid w:val="006D2671"/>
    <w:rPr>
      <w:rFonts w:eastAsia="Times New Roman"/>
      <w:b/>
      <w:bCs/>
      <w:sz w:val="28"/>
      <w:szCs w:val="28"/>
      <w:lang w:val="x-none" w:eastAsia="x-none"/>
    </w:rPr>
  </w:style>
  <w:style w:type="paragraph" w:styleId="ae">
    <w:name w:val="Body Text"/>
    <w:basedOn w:val="a"/>
    <w:link w:val="af"/>
    <w:rsid w:val="006D2671"/>
    <w:pPr>
      <w:spacing w:after="0" w:line="240" w:lineRule="auto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sid w:val="006D2671"/>
    <w:rPr>
      <w:rFonts w:ascii="Times New Roman" w:hAnsi="Times New Roman"/>
      <w:b/>
      <w:bCs/>
      <w:sz w:val="24"/>
      <w:szCs w:val="24"/>
    </w:rPr>
  </w:style>
  <w:style w:type="paragraph" w:styleId="af0">
    <w:name w:val="Body Text Indent"/>
    <w:basedOn w:val="a"/>
    <w:link w:val="af1"/>
    <w:semiHidden/>
    <w:rsid w:val="006D2671"/>
    <w:pPr>
      <w:spacing w:after="120" w:line="240" w:lineRule="auto"/>
      <w:ind w:left="283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с отступом Знак"/>
    <w:basedOn w:val="a0"/>
    <w:link w:val="af0"/>
    <w:semiHidden/>
    <w:rsid w:val="006D2671"/>
    <w:rPr>
      <w:rFonts w:ascii="Times New Roman" w:hAnsi="Times New Roman"/>
      <w:sz w:val="24"/>
      <w:szCs w:val="24"/>
    </w:rPr>
  </w:style>
  <w:style w:type="paragraph" w:customStyle="1" w:styleId="ConsPlusCell">
    <w:name w:val="ConsPlusCell"/>
    <w:rsid w:val="006D2671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CharStyle3">
    <w:name w:val="Char Style 3"/>
    <w:link w:val="Style2"/>
    <w:uiPriority w:val="99"/>
    <w:locked/>
    <w:rsid w:val="006D2671"/>
    <w:rPr>
      <w:sz w:val="8"/>
      <w:shd w:val="clear" w:color="auto" w:fill="FFFFFF"/>
    </w:rPr>
  </w:style>
  <w:style w:type="paragraph" w:customStyle="1" w:styleId="Style2">
    <w:name w:val="Style 2"/>
    <w:basedOn w:val="a"/>
    <w:link w:val="CharStyle3"/>
    <w:uiPriority w:val="99"/>
    <w:rsid w:val="006D2671"/>
    <w:pPr>
      <w:widowControl w:val="0"/>
      <w:shd w:val="clear" w:color="auto" w:fill="FFFFFF"/>
      <w:spacing w:after="60" w:line="110" w:lineRule="exact"/>
    </w:pPr>
    <w:rPr>
      <w:rFonts w:cs="Times New Roman"/>
      <w:sz w:val="8"/>
      <w:szCs w:val="20"/>
      <w:lang w:eastAsia="ru-RU"/>
    </w:rPr>
  </w:style>
  <w:style w:type="character" w:customStyle="1" w:styleId="CharStyle5">
    <w:name w:val="Char Style 5"/>
    <w:link w:val="Style4"/>
    <w:uiPriority w:val="99"/>
    <w:locked/>
    <w:rsid w:val="006D2671"/>
    <w:rPr>
      <w:sz w:val="10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6D2671"/>
    <w:pPr>
      <w:widowControl w:val="0"/>
      <w:shd w:val="clear" w:color="auto" w:fill="FFFFFF"/>
      <w:spacing w:after="0" w:line="240" w:lineRule="atLeast"/>
    </w:pPr>
    <w:rPr>
      <w:rFonts w:cs="Times New Roman"/>
      <w:sz w:val="10"/>
      <w:szCs w:val="20"/>
      <w:lang w:eastAsia="ru-RU"/>
    </w:rPr>
  </w:style>
  <w:style w:type="character" w:customStyle="1" w:styleId="CharStyle8">
    <w:name w:val="Char Style 8"/>
    <w:link w:val="Style7"/>
    <w:uiPriority w:val="99"/>
    <w:locked/>
    <w:rsid w:val="006D2671"/>
    <w:rPr>
      <w:b/>
      <w:sz w:val="10"/>
      <w:shd w:val="clear" w:color="auto" w:fill="FFFFFF"/>
    </w:rPr>
  </w:style>
  <w:style w:type="paragraph" w:customStyle="1" w:styleId="Style7">
    <w:name w:val="Style 7"/>
    <w:basedOn w:val="a"/>
    <w:link w:val="CharStyle8"/>
    <w:uiPriority w:val="99"/>
    <w:rsid w:val="006D2671"/>
    <w:pPr>
      <w:widowControl w:val="0"/>
      <w:shd w:val="clear" w:color="auto" w:fill="FFFFFF"/>
      <w:spacing w:before="60" w:after="60" w:line="149" w:lineRule="exact"/>
    </w:pPr>
    <w:rPr>
      <w:rFonts w:cs="Times New Roman"/>
      <w:b/>
      <w:sz w:val="10"/>
      <w:szCs w:val="20"/>
      <w:lang w:eastAsia="ru-RU"/>
    </w:rPr>
  </w:style>
  <w:style w:type="character" w:customStyle="1" w:styleId="CharStyle12">
    <w:name w:val="Char Style 12"/>
    <w:link w:val="Style11"/>
    <w:uiPriority w:val="99"/>
    <w:locked/>
    <w:rsid w:val="006D2671"/>
    <w:rPr>
      <w:b/>
      <w:sz w:val="13"/>
      <w:shd w:val="clear" w:color="auto" w:fill="FFFFFF"/>
    </w:rPr>
  </w:style>
  <w:style w:type="paragraph" w:customStyle="1" w:styleId="Style11">
    <w:name w:val="Style 11"/>
    <w:basedOn w:val="a"/>
    <w:link w:val="CharStyle12"/>
    <w:uiPriority w:val="99"/>
    <w:rsid w:val="006D2671"/>
    <w:pPr>
      <w:widowControl w:val="0"/>
      <w:shd w:val="clear" w:color="auto" w:fill="FFFFFF"/>
      <w:spacing w:after="0" w:line="240" w:lineRule="atLeast"/>
      <w:outlineLvl w:val="0"/>
    </w:pPr>
    <w:rPr>
      <w:rFonts w:cs="Times New Roman"/>
      <w:b/>
      <w:sz w:val="13"/>
      <w:szCs w:val="20"/>
      <w:lang w:eastAsia="ru-RU"/>
    </w:rPr>
  </w:style>
  <w:style w:type="character" w:customStyle="1" w:styleId="CharStyle15">
    <w:name w:val="Char Style 15"/>
    <w:link w:val="Style14"/>
    <w:uiPriority w:val="99"/>
    <w:locked/>
    <w:rsid w:val="006D2671"/>
    <w:rPr>
      <w:sz w:val="9"/>
      <w:shd w:val="clear" w:color="auto" w:fill="FFFFFF"/>
    </w:rPr>
  </w:style>
  <w:style w:type="paragraph" w:customStyle="1" w:styleId="Style14">
    <w:name w:val="Style 14"/>
    <w:basedOn w:val="a"/>
    <w:link w:val="CharStyle15"/>
    <w:uiPriority w:val="99"/>
    <w:rsid w:val="006D2671"/>
    <w:pPr>
      <w:widowControl w:val="0"/>
      <w:shd w:val="clear" w:color="auto" w:fill="FFFFFF"/>
      <w:spacing w:after="0" w:line="240" w:lineRule="atLeast"/>
      <w:ind w:hanging="440"/>
      <w:jc w:val="both"/>
    </w:pPr>
    <w:rPr>
      <w:rFonts w:cs="Times New Roman"/>
      <w:sz w:val="9"/>
      <w:szCs w:val="20"/>
      <w:lang w:eastAsia="ru-RU"/>
    </w:rPr>
  </w:style>
  <w:style w:type="character" w:customStyle="1" w:styleId="CharStyle19">
    <w:name w:val="Char Style 19"/>
    <w:link w:val="Style18"/>
    <w:uiPriority w:val="99"/>
    <w:locked/>
    <w:rsid w:val="006D2671"/>
    <w:rPr>
      <w:b/>
      <w:sz w:val="11"/>
      <w:shd w:val="clear" w:color="auto" w:fill="FFFFFF"/>
    </w:rPr>
  </w:style>
  <w:style w:type="paragraph" w:customStyle="1" w:styleId="Style18">
    <w:name w:val="Style 18"/>
    <w:basedOn w:val="a"/>
    <w:link w:val="CharStyle19"/>
    <w:uiPriority w:val="99"/>
    <w:rsid w:val="006D2671"/>
    <w:pPr>
      <w:widowControl w:val="0"/>
      <w:shd w:val="clear" w:color="auto" w:fill="FFFFFF"/>
      <w:spacing w:after="120" w:line="240" w:lineRule="atLeast"/>
      <w:outlineLvl w:val="1"/>
    </w:pPr>
    <w:rPr>
      <w:rFonts w:cs="Times New Roman"/>
      <w:b/>
      <w:sz w:val="11"/>
      <w:szCs w:val="20"/>
      <w:lang w:eastAsia="ru-RU"/>
    </w:rPr>
  </w:style>
  <w:style w:type="character" w:customStyle="1" w:styleId="CharStyle22">
    <w:name w:val="Char Style 22"/>
    <w:link w:val="Style21"/>
    <w:uiPriority w:val="99"/>
    <w:locked/>
    <w:rsid w:val="006D2671"/>
    <w:rPr>
      <w:b/>
      <w:sz w:val="10"/>
      <w:shd w:val="clear" w:color="auto" w:fill="FFFFFF"/>
    </w:rPr>
  </w:style>
  <w:style w:type="paragraph" w:customStyle="1" w:styleId="Style21">
    <w:name w:val="Style 21"/>
    <w:basedOn w:val="a"/>
    <w:link w:val="CharStyle22"/>
    <w:uiPriority w:val="99"/>
    <w:rsid w:val="006D2671"/>
    <w:pPr>
      <w:widowControl w:val="0"/>
      <w:shd w:val="clear" w:color="auto" w:fill="FFFFFF"/>
      <w:spacing w:after="0" w:line="240" w:lineRule="atLeast"/>
    </w:pPr>
    <w:rPr>
      <w:rFonts w:cs="Times New Roman"/>
      <w:b/>
      <w:sz w:val="10"/>
      <w:szCs w:val="20"/>
      <w:lang w:eastAsia="ru-RU"/>
    </w:rPr>
  </w:style>
  <w:style w:type="character" w:customStyle="1" w:styleId="CharStyle9Exact">
    <w:name w:val="Char Style 9 Exact"/>
    <w:uiPriority w:val="99"/>
    <w:rsid w:val="006D2671"/>
    <w:rPr>
      <w:b/>
      <w:bCs w:val="0"/>
      <w:strike w:val="0"/>
      <w:dstrike w:val="0"/>
      <w:spacing w:val="-2"/>
      <w:sz w:val="9"/>
      <w:u w:val="none"/>
      <w:effect w:val="none"/>
    </w:rPr>
  </w:style>
  <w:style w:type="paragraph" w:styleId="af2">
    <w:name w:val="List Paragraph"/>
    <w:basedOn w:val="a"/>
    <w:qFormat/>
    <w:rsid w:val="006D2671"/>
    <w:pPr>
      <w:ind w:left="720"/>
      <w:contextualSpacing/>
    </w:pPr>
    <w:rPr>
      <w:rFonts w:cs="Times New Roman"/>
    </w:rPr>
  </w:style>
  <w:style w:type="character" w:customStyle="1" w:styleId="black">
    <w:name w:val="black"/>
    <w:uiPriority w:val="99"/>
    <w:rsid w:val="006D2671"/>
    <w:rPr>
      <w:rFonts w:ascii="Times New Roman" w:hAnsi="Times New Roman" w:cs="Times New Roman" w:hint="default"/>
    </w:rPr>
  </w:style>
  <w:style w:type="paragraph" w:styleId="af3">
    <w:name w:val="No Spacing"/>
    <w:link w:val="af4"/>
    <w:uiPriority w:val="1"/>
    <w:qFormat/>
    <w:rsid w:val="006D2671"/>
    <w:rPr>
      <w:rFonts w:ascii="Times New Roman" w:hAnsi="Times New Roman"/>
      <w:sz w:val="24"/>
      <w:szCs w:val="24"/>
    </w:rPr>
  </w:style>
  <w:style w:type="character" w:customStyle="1" w:styleId="af4">
    <w:name w:val="Без интервала Знак"/>
    <w:link w:val="af3"/>
    <w:uiPriority w:val="1"/>
    <w:locked/>
    <w:rsid w:val="006D2671"/>
    <w:rPr>
      <w:rFonts w:ascii="Times New Roman" w:hAnsi="Times New Roman"/>
      <w:sz w:val="24"/>
      <w:szCs w:val="24"/>
    </w:rPr>
  </w:style>
  <w:style w:type="character" w:styleId="af5">
    <w:name w:val="Emphasis"/>
    <w:qFormat/>
    <w:locked/>
    <w:rsid w:val="006D2671"/>
    <w:rPr>
      <w:i/>
      <w:iCs/>
    </w:rPr>
  </w:style>
  <w:style w:type="character" w:customStyle="1" w:styleId="12">
    <w:name w:val="Основной шрифт абзаца1"/>
    <w:qFormat/>
    <w:rsid w:val="00F60E8C"/>
  </w:style>
  <w:style w:type="paragraph" w:customStyle="1" w:styleId="13">
    <w:name w:val="Без интервала1"/>
    <w:qFormat/>
    <w:rsid w:val="00FD0903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7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9CCA81-6DEA-462F-9347-DAAA5E3BA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2304</Words>
  <Characters>13139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местной администрации муниципального образования</vt:lpstr>
    </vt:vector>
  </TitlesOfParts>
  <Company>SPecialiST RePack</Company>
  <LinksUpToDate>false</LinksUpToDate>
  <CharactersWithSpaces>15413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местной администрации муниципального образования</dc:title>
  <dc:creator>surkova</dc:creator>
  <cp:lastModifiedBy>ПК</cp:lastModifiedBy>
  <cp:revision>2</cp:revision>
  <cp:lastPrinted>2025-11-17T02:21:00Z</cp:lastPrinted>
  <dcterms:created xsi:type="dcterms:W3CDTF">2026-01-23T01:45:00Z</dcterms:created>
  <dcterms:modified xsi:type="dcterms:W3CDTF">2026-01-23T01:45:00Z</dcterms:modified>
</cp:coreProperties>
</file>