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B35D" w14:textId="77777777" w:rsidR="00AC1794" w:rsidRPr="00284FF2" w:rsidRDefault="00AC1794" w:rsidP="00AC1794">
      <w:pPr>
        <w:shd w:val="clear" w:color="auto" w:fill="FFFFFF"/>
        <w:ind w:right="39"/>
        <w:contextualSpacing/>
        <w:rPr>
          <w:sz w:val="28"/>
        </w:rPr>
      </w:pPr>
      <w:r>
        <w:rPr>
          <w:b/>
          <w:noProof/>
        </w:rPr>
        <w:t xml:space="preserve">                                                                           </w:t>
      </w:r>
      <w:r>
        <w:rPr>
          <w:b/>
          <w:noProof/>
        </w:rPr>
        <w:drawing>
          <wp:inline distT="0" distB="0" distL="0" distR="0" wp14:anchorId="5C0CB08D" wp14:editId="6DDDFE2A">
            <wp:extent cx="514350" cy="641350"/>
            <wp:effectExtent l="19050" t="0" r="0" b="0"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FF2">
        <w:rPr>
          <w:sz w:val="28"/>
        </w:rPr>
        <w:t xml:space="preserve">                                    </w:t>
      </w:r>
    </w:p>
    <w:p w14:paraId="23EAC78F" w14:textId="77777777" w:rsidR="00AC1794" w:rsidRPr="00284FF2" w:rsidRDefault="00AC1794" w:rsidP="00AC1794">
      <w:pPr>
        <w:contextualSpacing/>
        <w:rPr>
          <w:b/>
          <w:bCs/>
          <w:sz w:val="28"/>
        </w:rPr>
      </w:pPr>
      <w:r w:rsidRPr="00284FF2">
        <w:rPr>
          <w:bCs/>
          <w:sz w:val="28"/>
        </w:rPr>
        <w:t xml:space="preserve">                                                </w:t>
      </w:r>
      <w:r w:rsidRPr="00284FF2">
        <w:rPr>
          <w:b/>
          <w:bCs/>
          <w:sz w:val="28"/>
        </w:rPr>
        <w:t>Российская Федерация</w:t>
      </w:r>
      <w:r>
        <w:rPr>
          <w:b/>
          <w:bCs/>
          <w:sz w:val="28"/>
        </w:rPr>
        <w:t xml:space="preserve">                         </w:t>
      </w:r>
    </w:p>
    <w:p w14:paraId="00F68B73" w14:textId="77777777" w:rsidR="00AC1794" w:rsidRPr="00144B25" w:rsidRDefault="00AC1794" w:rsidP="00AC1794">
      <w:pPr>
        <w:shd w:val="clear" w:color="auto" w:fill="FFFFFF"/>
        <w:ind w:left="3278" w:right="3269" w:hanging="82"/>
        <w:contextualSpacing/>
        <w:jc w:val="center"/>
        <w:rPr>
          <w:b/>
          <w:color w:val="000000"/>
          <w:sz w:val="28"/>
          <w:szCs w:val="28"/>
        </w:rPr>
      </w:pPr>
      <w:r w:rsidRPr="00144B25">
        <w:rPr>
          <w:b/>
          <w:color w:val="000000"/>
          <w:sz w:val="28"/>
          <w:szCs w:val="28"/>
        </w:rPr>
        <w:t>Д</w:t>
      </w:r>
      <w:r>
        <w:rPr>
          <w:b/>
          <w:color w:val="000000"/>
          <w:sz w:val="28"/>
          <w:szCs w:val="28"/>
        </w:rPr>
        <w:t xml:space="preserve"> </w:t>
      </w:r>
      <w:r w:rsidRPr="00144B25">
        <w:rPr>
          <w:b/>
          <w:color w:val="000000"/>
          <w:sz w:val="28"/>
          <w:szCs w:val="28"/>
        </w:rPr>
        <w:t>У</w:t>
      </w:r>
      <w:r>
        <w:rPr>
          <w:b/>
          <w:color w:val="000000"/>
          <w:sz w:val="28"/>
          <w:szCs w:val="28"/>
        </w:rPr>
        <w:t xml:space="preserve"> </w:t>
      </w:r>
      <w:r w:rsidRPr="00144B25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 </w:t>
      </w:r>
      <w:r w:rsidRPr="00144B25">
        <w:rPr>
          <w:b/>
          <w:color w:val="000000"/>
          <w:sz w:val="28"/>
          <w:szCs w:val="28"/>
        </w:rPr>
        <w:t>А</w:t>
      </w:r>
    </w:p>
    <w:p w14:paraId="0D506DBB" w14:textId="77777777" w:rsidR="00AC1794" w:rsidRPr="00071441" w:rsidRDefault="00AC1794" w:rsidP="00AC1794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071441">
        <w:rPr>
          <w:b/>
          <w:bCs/>
          <w:color w:val="000000"/>
          <w:sz w:val="28"/>
          <w:szCs w:val="28"/>
        </w:rPr>
        <w:t xml:space="preserve">Тайтурского </w:t>
      </w:r>
      <w:r>
        <w:rPr>
          <w:b/>
          <w:bCs/>
          <w:color w:val="000000"/>
          <w:sz w:val="28"/>
          <w:szCs w:val="28"/>
        </w:rPr>
        <w:t>г</w:t>
      </w:r>
      <w:r w:rsidRPr="00071441">
        <w:rPr>
          <w:b/>
          <w:bCs/>
          <w:color w:val="000000"/>
          <w:sz w:val="28"/>
          <w:szCs w:val="28"/>
        </w:rPr>
        <w:t>ородского поселения</w:t>
      </w:r>
    </w:p>
    <w:p w14:paraId="618E6631" w14:textId="77777777" w:rsidR="00AC1794" w:rsidRDefault="00AC1794" w:rsidP="00AC1794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Усольского </w:t>
      </w:r>
      <w:r w:rsidRPr="00071441">
        <w:rPr>
          <w:b/>
          <w:bCs/>
          <w:color w:val="000000"/>
          <w:sz w:val="28"/>
          <w:szCs w:val="28"/>
        </w:rPr>
        <w:t xml:space="preserve">муниципального </w:t>
      </w:r>
      <w:r>
        <w:rPr>
          <w:b/>
          <w:bCs/>
          <w:color w:val="000000"/>
          <w:sz w:val="28"/>
          <w:szCs w:val="28"/>
        </w:rPr>
        <w:t>района</w:t>
      </w:r>
    </w:p>
    <w:p w14:paraId="2EF3412D" w14:textId="77777777" w:rsidR="00AC1794" w:rsidRDefault="00AC1794" w:rsidP="00AC1794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Иркутской области</w:t>
      </w:r>
    </w:p>
    <w:p w14:paraId="45183590" w14:textId="5E118833" w:rsidR="00AC1794" w:rsidRPr="00071441" w:rsidRDefault="00B1092F" w:rsidP="00AC1794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B1092F">
        <w:rPr>
          <w:b/>
          <w:bCs/>
          <w:color w:val="000000"/>
          <w:sz w:val="28"/>
          <w:szCs w:val="28"/>
          <w:highlight w:val="yellow"/>
        </w:rPr>
        <w:t>ПРОЕКТ</w:t>
      </w:r>
    </w:p>
    <w:p w14:paraId="4CCBA376" w14:textId="77777777" w:rsidR="00AC1794" w:rsidRPr="0009040D" w:rsidRDefault="00AC1794" w:rsidP="00AC179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Е Ш Е Н И Е</w:t>
      </w:r>
    </w:p>
    <w:p w14:paraId="3B4AD104" w14:textId="1178C729" w:rsidR="00AC1794" w:rsidRDefault="00AC1794" w:rsidP="00AC179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F37B1">
        <w:rPr>
          <w:sz w:val="28"/>
          <w:szCs w:val="28"/>
        </w:rPr>
        <w:t>От</w:t>
      </w:r>
      <w:r w:rsidR="009E3D0A">
        <w:rPr>
          <w:sz w:val="28"/>
          <w:szCs w:val="28"/>
        </w:rPr>
        <w:t xml:space="preserve"> </w:t>
      </w:r>
      <w:r w:rsidR="00B1092F">
        <w:rPr>
          <w:sz w:val="28"/>
          <w:szCs w:val="28"/>
        </w:rPr>
        <w:t>______2026г.</w:t>
      </w:r>
      <w:r>
        <w:rPr>
          <w:sz w:val="28"/>
          <w:szCs w:val="28"/>
        </w:rPr>
        <w:t xml:space="preserve">                                                                        </w:t>
      </w:r>
      <w:r w:rsidR="00DC050D">
        <w:rPr>
          <w:sz w:val="28"/>
          <w:szCs w:val="28"/>
        </w:rPr>
        <w:t xml:space="preserve">                         </w:t>
      </w:r>
      <w:r w:rsidR="009E3D0A">
        <w:rPr>
          <w:sz w:val="28"/>
          <w:szCs w:val="28"/>
        </w:rPr>
        <w:t xml:space="preserve">     </w:t>
      </w:r>
      <w:r w:rsidR="00626A9E">
        <w:rPr>
          <w:sz w:val="28"/>
          <w:szCs w:val="28"/>
        </w:rPr>
        <w:t xml:space="preserve">  № </w:t>
      </w:r>
    </w:p>
    <w:p w14:paraId="25A23FBB" w14:textId="6C3502B0" w:rsidR="00AC1794" w:rsidRPr="00300638" w:rsidRDefault="00AC1794" w:rsidP="0030063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р.п.Тайтурка</w:t>
      </w:r>
      <w:proofErr w:type="spellEnd"/>
    </w:p>
    <w:p w14:paraId="5C73C0F9" w14:textId="77777777" w:rsidR="00AC1794" w:rsidRDefault="00AC1794" w:rsidP="00AC1794">
      <w:pPr>
        <w:keepNext/>
        <w:autoSpaceDE w:val="0"/>
        <w:autoSpaceDN w:val="0"/>
        <w:adjustRightInd w:val="0"/>
        <w:jc w:val="center"/>
        <w:rPr>
          <w:b/>
          <w:kern w:val="2"/>
          <w:sz w:val="28"/>
          <w:szCs w:val="28"/>
        </w:rPr>
      </w:pPr>
    </w:p>
    <w:p w14:paraId="1D982A61" w14:textId="1374A46C" w:rsidR="000739CA" w:rsidRDefault="000739CA" w:rsidP="00AC1794">
      <w:pPr>
        <w:suppressAutoHyphens/>
        <w:autoSpaceDE w:val="0"/>
        <w:autoSpaceDN w:val="0"/>
        <w:adjustRightInd w:val="0"/>
        <w:contextualSpacing/>
        <w:jc w:val="center"/>
        <w:rPr>
          <w:b/>
          <w:bCs/>
          <w:kern w:val="2"/>
          <w:sz w:val="28"/>
          <w:szCs w:val="28"/>
        </w:rPr>
      </w:pPr>
      <w:r w:rsidRPr="000739CA">
        <w:rPr>
          <w:b/>
          <w:bCs/>
          <w:kern w:val="2"/>
          <w:sz w:val="28"/>
          <w:szCs w:val="28"/>
        </w:rPr>
        <w:t>О внесении изменений в Положени</w:t>
      </w:r>
      <w:r w:rsidR="00B1092F">
        <w:rPr>
          <w:b/>
          <w:bCs/>
          <w:kern w:val="2"/>
          <w:sz w:val="28"/>
          <w:szCs w:val="28"/>
        </w:rPr>
        <w:t>е</w:t>
      </w:r>
    </w:p>
    <w:p w14:paraId="5FBEFAB4" w14:textId="388691E7" w:rsidR="00AC1794" w:rsidRDefault="00AC1794" w:rsidP="00AC1794">
      <w:pPr>
        <w:suppressAutoHyphens/>
        <w:autoSpaceDE w:val="0"/>
        <w:autoSpaceDN w:val="0"/>
        <w:adjustRightInd w:val="0"/>
        <w:contextualSpacing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 xml:space="preserve"> о муниципальном жилищном контроле</w:t>
      </w:r>
      <w:r w:rsidRPr="00941085">
        <w:rPr>
          <w:b/>
          <w:bCs/>
          <w:kern w:val="2"/>
          <w:sz w:val="28"/>
          <w:szCs w:val="28"/>
        </w:rPr>
        <w:t xml:space="preserve"> </w:t>
      </w:r>
    </w:p>
    <w:p w14:paraId="3CA4BAF6" w14:textId="77777777" w:rsidR="00AC1794" w:rsidRPr="008C0677" w:rsidRDefault="00AC1794" w:rsidP="00AC1794">
      <w:pPr>
        <w:suppressAutoHyphens/>
        <w:autoSpaceDE w:val="0"/>
        <w:autoSpaceDN w:val="0"/>
        <w:adjustRightInd w:val="0"/>
        <w:contextualSpacing/>
        <w:jc w:val="center"/>
        <w:rPr>
          <w:b/>
          <w:bCs/>
          <w:kern w:val="2"/>
          <w:sz w:val="28"/>
          <w:szCs w:val="28"/>
          <w:lang w:eastAsia="en-US"/>
        </w:rPr>
      </w:pPr>
      <w:r>
        <w:rPr>
          <w:b/>
          <w:bCs/>
          <w:kern w:val="2"/>
          <w:sz w:val="28"/>
          <w:szCs w:val="28"/>
        </w:rPr>
        <w:t>в</w:t>
      </w:r>
      <w:r w:rsidRPr="00941085">
        <w:rPr>
          <w:b/>
          <w:bCs/>
          <w:kern w:val="2"/>
          <w:sz w:val="28"/>
          <w:szCs w:val="28"/>
        </w:rPr>
        <w:t xml:space="preserve"> </w:t>
      </w:r>
      <w:r w:rsidRPr="008C0677">
        <w:rPr>
          <w:b/>
          <w:bCs/>
          <w:kern w:val="2"/>
          <w:sz w:val="28"/>
          <w:szCs w:val="28"/>
          <w:lang w:eastAsia="en-US"/>
        </w:rPr>
        <w:t xml:space="preserve">Тайтурском городском поселении Усольского муниципального района Иркутской области </w:t>
      </w:r>
    </w:p>
    <w:p w14:paraId="16A5349B" w14:textId="77777777" w:rsidR="00AC1794" w:rsidRPr="008C0677" w:rsidRDefault="00AC1794" w:rsidP="00AC1794">
      <w:pPr>
        <w:rPr>
          <w:sz w:val="28"/>
          <w:szCs w:val="28"/>
        </w:rPr>
      </w:pPr>
    </w:p>
    <w:p w14:paraId="5ADFCB7D" w14:textId="74F600C5" w:rsidR="00626A9E" w:rsidRPr="00B1092F" w:rsidRDefault="00AC1794" w:rsidP="00B1092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9B5889">
        <w:rPr>
          <w:kern w:val="2"/>
          <w:sz w:val="28"/>
          <w:szCs w:val="28"/>
        </w:rPr>
        <w:t xml:space="preserve">В соответствии </w:t>
      </w:r>
      <w:bookmarkStart w:id="0" w:name="_Hlk222840455"/>
      <w:r w:rsidRPr="009B5889">
        <w:rPr>
          <w:sz w:val="28"/>
          <w:szCs w:val="28"/>
        </w:rPr>
        <w:t>Федеральным законом</w:t>
      </w:r>
      <w:bookmarkEnd w:id="0"/>
      <w:r w:rsidRPr="009B5889">
        <w:rPr>
          <w:sz w:val="28"/>
          <w:szCs w:val="28"/>
        </w:rPr>
        <w:t xml:space="preserve"> от 31 июля 2020 года № 248-ФЗ «О государственном контроле (надзоре) и муниципальном контроле в Российской Федерации», </w:t>
      </w:r>
      <w:r w:rsidR="00B1092F" w:rsidRPr="009B5889">
        <w:rPr>
          <w:sz w:val="28"/>
          <w:szCs w:val="28"/>
        </w:rPr>
        <w:t>Федеральным законом</w:t>
      </w:r>
      <w:r w:rsidR="00B1092F" w:rsidRPr="00B1092F">
        <w:rPr>
          <w:sz w:val="28"/>
          <w:szCs w:val="28"/>
        </w:rPr>
        <w:t xml:space="preserve"> от 29 декабря 2025 г. № 567-ФЗ</w:t>
      </w:r>
      <w:r w:rsidR="00B1092F">
        <w:rPr>
          <w:sz w:val="28"/>
          <w:szCs w:val="28"/>
        </w:rPr>
        <w:t xml:space="preserve"> </w:t>
      </w:r>
      <w:r w:rsidR="00B1092F" w:rsidRPr="00B1092F">
        <w:rPr>
          <w:sz w:val="28"/>
          <w:szCs w:val="28"/>
        </w:rPr>
        <w:t>"О внесении изменений в Федеральный закон "О государственном контроле (надзоре) и муниципальном контроле в Российской Федерации"</w:t>
      </w:r>
      <w:r w:rsidR="00B1092F">
        <w:rPr>
          <w:sz w:val="28"/>
          <w:szCs w:val="28"/>
        </w:rPr>
        <w:t>,</w:t>
      </w:r>
      <w:r w:rsidR="00B1092F" w:rsidRPr="00B1092F">
        <w:rPr>
          <w:kern w:val="2"/>
          <w:sz w:val="28"/>
          <w:szCs w:val="28"/>
        </w:rPr>
        <w:t xml:space="preserve"> </w:t>
      </w:r>
      <w:r w:rsidRPr="009B5889">
        <w:rPr>
          <w:kern w:val="2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9B5889">
        <w:rPr>
          <w:bCs/>
          <w:kern w:val="2"/>
          <w:sz w:val="28"/>
          <w:szCs w:val="28"/>
        </w:rPr>
        <w:t>статьями</w:t>
      </w:r>
      <w:r w:rsidRPr="009B5889">
        <w:rPr>
          <w:sz w:val="28"/>
          <w:szCs w:val="28"/>
        </w:rPr>
        <w:t xml:space="preserve"> </w:t>
      </w:r>
      <w:r w:rsidR="00DE33EA">
        <w:rPr>
          <w:sz w:val="28"/>
          <w:szCs w:val="28"/>
        </w:rPr>
        <w:t>31, 47</w:t>
      </w:r>
      <w:r w:rsidR="00B1092F">
        <w:rPr>
          <w:sz w:val="28"/>
          <w:szCs w:val="28"/>
        </w:rPr>
        <w:t xml:space="preserve"> </w:t>
      </w:r>
      <w:r w:rsidRPr="009B5889">
        <w:rPr>
          <w:sz w:val="28"/>
          <w:szCs w:val="28"/>
        </w:rPr>
        <w:t xml:space="preserve">Устава </w:t>
      </w:r>
      <w:proofErr w:type="spellStart"/>
      <w:r w:rsidRPr="009B5889">
        <w:rPr>
          <w:sz w:val="28"/>
          <w:szCs w:val="28"/>
        </w:rPr>
        <w:t>Тайтурского</w:t>
      </w:r>
      <w:proofErr w:type="spellEnd"/>
      <w:r w:rsidRPr="009B5889">
        <w:rPr>
          <w:sz w:val="28"/>
          <w:szCs w:val="28"/>
        </w:rPr>
        <w:t xml:space="preserve"> </w:t>
      </w:r>
      <w:r w:rsidRPr="009B5889">
        <w:rPr>
          <w:kern w:val="2"/>
          <w:sz w:val="28"/>
          <w:szCs w:val="28"/>
        </w:rPr>
        <w:t>городского поселения Усольского муниципального района Иркутской области</w:t>
      </w:r>
      <w:r w:rsidRPr="009B5889">
        <w:rPr>
          <w:sz w:val="28"/>
          <w:szCs w:val="28"/>
        </w:rPr>
        <w:t xml:space="preserve">, </w:t>
      </w:r>
      <w:r w:rsidRPr="009B5889">
        <w:rPr>
          <w:sz w:val="26"/>
          <w:szCs w:val="26"/>
        </w:rPr>
        <w:t xml:space="preserve">Дума </w:t>
      </w:r>
      <w:r w:rsidRPr="009B5889">
        <w:rPr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568E688E" w14:textId="77777777" w:rsidR="00AC1794" w:rsidRPr="00374716" w:rsidRDefault="00626A9E" w:rsidP="00AC1794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РЕШИЛА</w:t>
      </w:r>
      <w:r w:rsidR="00AC1794" w:rsidRPr="00374716">
        <w:rPr>
          <w:sz w:val="28"/>
          <w:szCs w:val="28"/>
        </w:rPr>
        <w:t xml:space="preserve">: </w:t>
      </w:r>
    </w:p>
    <w:p w14:paraId="0A8F628E" w14:textId="37D13402" w:rsidR="00B1092F" w:rsidRPr="00B1092F" w:rsidRDefault="00AC1794" w:rsidP="00B1092F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  <w:lang w:eastAsia="en-US"/>
        </w:rPr>
      </w:pPr>
      <w:r>
        <w:rPr>
          <w:bCs/>
          <w:kern w:val="2"/>
          <w:sz w:val="28"/>
          <w:szCs w:val="28"/>
        </w:rPr>
        <w:t>1</w:t>
      </w:r>
      <w:r w:rsidRPr="00941085">
        <w:rPr>
          <w:bCs/>
          <w:kern w:val="2"/>
          <w:sz w:val="28"/>
          <w:szCs w:val="28"/>
        </w:rPr>
        <w:t xml:space="preserve">. </w:t>
      </w:r>
      <w:r w:rsidR="00626A9E">
        <w:rPr>
          <w:bCs/>
          <w:kern w:val="2"/>
          <w:sz w:val="28"/>
          <w:szCs w:val="28"/>
        </w:rPr>
        <w:t xml:space="preserve">Внести изменения в </w:t>
      </w:r>
      <w:r w:rsidR="00626A9E" w:rsidRPr="00576B0A">
        <w:rPr>
          <w:bCs/>
          <w:kern w:val="2"/>
          <w:sz w:val="28"/>
          <w:szCs w:val="28"/>
        </w:rPr>
        <w:t>Положени</w:t>
      </w:r>
      <w:r w:rsidR="00B1092F">
        <w:rPr>
          <w:bCs/>
          <w:kern w:val="2"/>
          <w:sz w:val="28"/>
          <w:szCs w:val="28"/>
        </w:rPr>
        <w:t>е</w:t>
      </w:r>
      <w:r w:rsidRPr="00941085">
        <w:rPr>
          <w:bCs/>
          <w:kern w:val="2"/>
          <w:sz w:val="28"/>
          <w:szCs w:val="28"/>
        </w:rPr>
        <w:t xml:space="preserve"> о муниципальном жилищном контроле в </w:t>
      </w:r>
      <w:r w:rsidRPr="00AC1794">
        <w:rPr>
          <w:bCs/>
          <w:kern w:val="2"/>
          <w:sz w:val="28"/>
          <w:szCs w:val="28"/>
          <w:lang w:eastAsia="en-US"/>
        </w:rPr>
        <w:t>Тайтурском городском поселении Усольского муниципального района Иркутской области</w:t>
      </w:r>
      <w:r w:rsidR="00626A9E">
        <w:rPr>
          <w:b/>
          <w:bCs/>
          <w:kern w:val="2"/>
          <w:sz w:val="28"/>
          <w:szCs w:val="28"/>
          <w:lang w:eastAsia="en-US"/>
        </w:rPr>
        <w:t xml:space="preserve">, </w:t>
      </w:r>
      <w:r w:rsidR="00626A9E">
        <w:rPr>
          <w:bCs/>
          <w:kern w:val="2"/>
          <w:sz w:val="28"/>
          <w:szCs w:val="28"/>
          <w:lang w:eastAsia="en-US"/>
        </w:rPr>
        <w:t>утвержденное решением Д</w:t>
      </w:r>
      <w:r w:rsidR="00626A9E" w:rsidRPr="00626A9E">
        <w:rPr>
          <w:bCs/>
          <w:kern w:val="2"/>
          <w:sz w:val="28"/>
          <w:szCs w:val="28"/>
          <w:lang w:eastAsia="en-US"/>
        </w:rPr>
        <w:t>умы</w:t>
      </w:r>
      <w:r w:rsidR="00626A9E">
        <w:rPr>
          <w:b/>
          <w:bCs/>
          <w:kern w:val="2"/>
          <w:sz w:val="28"/>
          <w:szCs w:val="28"/>
          <w:lang w:eastAsia="en-US"/>
        </w:rPr>
        <w:t xml:space="preserve"> </w:t>
      </w:r>
      <w:r w:rsidR="00626A9E">
        <w:rPr>
          <w:bCs/>
          <w:kern w:val="2"/>
          <w:sz w:val="28"/>
          <w:szCs w:val="28"/>
          <w:lang w:eastAsia="en-US"/>
        </w:rPr>
        <w:t xml:space="preserve">Тайтурского городского поселения Усольского муниципального района Иркутской области от </w:t>
      </w:r>
      <w:r w:rsidR="00B1092F">
        <w:rPr>
          <w:bCs/>
          <w:kern w:val="2"/>
          <w:sz w:val="28"/>
          <w:szCs w:val="28"/>
          <w:lang w:eastAsia="en-US"/>
        </w:rPr>
        <w:t>27.11.2025</w:t>
      </w:r>
      <w:r w:rsidR="000739CA">
        <w:rPr>
          <w:bCs/>
          <w:kern w:val="2"/>
          <w:sz w:val="28"/>
          <w:szCs w:val="28"/>
          <w:lang w:eastAsia="en-US"/>
        </w:rPr>
        <w:t>г.</w:t>
      </w:r>
      <w:r w:rsidR="00626A9E">
        <w:rPr>
          <w:bCs/>
          <w:kern w:val="2"/>
          <w:sz w:val="28"/>
          <w:szCs w:val="28"/>
          <w:lang w:eastAsia="en-US"/>
        </w:rPr>
        <w:t xml:space="preserve"> года № </w:t>
      </w:r>
      <w:r w:rsidR="00B1092F">
        <w:rPr>
          <w:bCs/>
          <w:kern w:val="2"/>
          <w:sz w:val="28"/>
          <w:szCs w:val="28"/>
          <w:lang w:eastAsia="en-US"/>
        </w:rPr>
        <w:t>124</w:t>
      </w:r>
      <w:r w:rsidR="000739CA">
        <w:rPr>
          <w:bCs/>
          <w:kern w:val="2"/>
          <w:sz w:val="28"/>
          <w:szCs w:val="28"/>
          <w:lang w:eastAsia="en-US"/>
        </w:rPr>
        <w:t xml:space="preserve"> </w:t>
      </w:r>
      <w:r w:rsidR="00300638">
        <w:rPr>
          <w:bCs/>
          <w:kern w:val="2"/>
          <w:sz w:val="28"/>
          <w:szCs w:val="28"/>
          <w:lang w:eastAsia="en-US"/>
        </w:rPr>
        <w:t>(далее – Положение),</w:t>
      </w:r>
      <w:r w:rsidR="00626A9E">
        <w:rPr>
          <w:bCs/>
          <w:kern w:val="2"/>
          <w:sz w:val="28"/>
          <w:szCs w:val="28"/>
          <w:lang w:eastAsia="en-US"/>
        </w:rPr>
        <w:t xml:space="preserve"> </w:t>
      </w:r>
      <w:r w:rsidR="00B1092F" w:rsidRPr="00B1092F">
        <w:rPr>
          <w:bCs/>
          <w:kern w:val="2"/>
          <w:sz w:val="28"/>
          <w:szCs w:val="28"/>
          <w:lang w:eastAsia="en-US"/>
        </w:rPr>
        <w:t>следующие изменения:</w:t>
      </w:r>
    </w:p>
    <w:p w14:paraId="39C49D01" w14:textId="09FE871B" w:rsidR="00B1092F" w:rsidRPr="00B1092F" w:rsidRDefault="00B1092F" w:rsidP="00DE33EA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  <w:lang w:eastAsia="en-US"/>
        </w:rPr>
      </w:pPr>
      <w:r w:rsidRPr="00B1092F">
        <w:rPr>
          <w:bCs/>
          <w:kern w:val="2"/>
          <w:sz w:val="28"/>
          <w:szCs w:val="28"/>
          <w:lang w:eastAsia="en-US"/>
        </w:rPr>
        <w:t>1.1.</w:t>
      </w:r>
      <w:r w:rsidRPr="00B1092F">
        <w:rPr>
          <w:bCs/>
          <w:kern w:val="2"/>
          <w:sz w:val="28"/>
          <w:szCs w:val="28"/>
          <w:lang w:eastAsia="en-US"/>
        </w:rPr>
        <w:tab/>
      </w:r>
      <w:r w:rsidR="00DE33EA" w:rsidRPr="00DE33EA">
        <w:rPr>
          <w:rFonts w:eastAsia="Calibri"/>
          <w:sz w:val="28"/>
          <w:szCs w:val="28"/>
          <w:lang w:eastAsia="en-US"/>
        </w:rPr>
        <w:t>абзац первый пункта 3.7. Положения   после слов «посредством видео-конференц-связи» дополнить словами «использования мобильного приложения «Инспектор»;</w:t>
      </w:r>
    </w:p>
    <w:p w14:paraId="46C80AC7" w14:textId="1855B2E7" w:rsidR="00B1092F" w:rsidRDefault="00B1092F" w:rsidP="00B1092F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  <w:lang w:eastAsia="en-US"/>
        </w:rPr>
      </w:pPr>
      <w:r w:rsidRPr="00B1092F">
        <w:rPr>
          <w:bCs/>
          <w:kern w:val="2"/>
          <w:sz w:val="28"/>
          <w:szCs w:val="28"/>
          <w:lang w:eastAsia="en-US"/>
        </w:rPr>
        <w:t>1.2.</w:t>
      </w:r>
      <w:r w:rsidRPr="00B1092F">
        <w:rPr>
          <w:bCs/>
          <w:kern w:val="2"/>
          <w:sz w:val="28"/>
          <w:szCs w:val="28"/>
          <w:lang w:eastAsia="en-US"/>
        </w:rPr>
        <w:tab/>
        <w:t xml:space="preserve">в пункт </w:t>
      </w:r>
      <w:r w:rsidR="00E1565C">
        <w:rPr>
          <w:bCs/>
          <w:kern w:val="2"/>
          <w:sz w:val="28"/>
          <w:szCs w:val="28"/>
          <w:lang w:eastAsia="en-US"/>
        </w:rPr>
        <w:t>3.10 Положения добавить 5 абзац следующего содержания:</w:t>
      </w:r>
    </w:p>
    <w:p w14:paraId="2ABD141F" w14:textId="1E79C356" w:rsidR="00E1565C" w:rsidRPr="00B1092F" w:rsidRDefault="00E1565C" w:rsidP="00E1565C">
      <w:pPr>
        <w:suppressAutoHyphens/>
        <w:autoSpaceDE w:val="0"/>
        <w:autoSpaceDN w:val="0"/>
        <w:adjustRightInd w:val="0"/>
        <w:contextualSpacing/>
        <w:jc w:val="both"/>
        <w:rPr>
          <w:bCs/>
          <w:kern w:val="2"/>
          <w:sz w:val="28"/>
          <w:szCs w:val="28"/>
          <w:lang w:eastAsia="en-US"/>
        </w:rPr>
      </w:pPr>
      <w:r>
        <w:rPr>
          <w:bCs/>
          <w:kern w:val="2"/>
          <w:sz w:val="28"/>
          <w:szCs w:val="28"/>
          <w:lang w:eastAsia="en-US"/>
        </w:rPr>
        <w:t>«</w:t>
      </w:r>
      <w:r w:rsidRPr="00E1565C">
        <w:rPr>
          <w:bCs/>
          <w:kern w:val="2"/>
          <w:sz w:val="28"/>
          <w:szCs w:val="28"/>
          <w:lang w:eastAsia="en-US"/>
        </w:rPr>
        <w:t>Обязательный профилактический визит не предусматривает отказ контролируемого лица от его проведения. 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 </w:t>
      </w:r>
      <w:hyperlink r:id="rId8" w:anchor="/document/74449814/entry/2105" w:history="1">
        <w:r w:rsidRPr="00E1565C">
          <w:rPr>
            <w:rStyle w:val="a3"/>
            <w:bCs/>
            <w:kern w:val="2"/>
            <w:sz w:val="28"/>
            <w:szCs w:val="28"/>
            <w:lang w:eastAsia="en-US"/>
          </w:rPr>
          <w:t>частью 5 статьи 21</w:t>
        </w:r>
      </w:hyperlink>
      <w:r w:rsidRPr="00E1565C">
        <w:rPr>
          <w:bCs/>
          <w:kern w:val="2"/>
          <w:sz w:val="28"/>
          <w:szCs w:val="28"/>
          <w:lang w:eastAsia="en-US"/>
        </w:rPr>
        <w:t> Федерального закона № 248-ФЗ.</w:t>
      </w:r>
      <w:r>
        <w:rPr>
          <w:bCs/>
          <w:kern w:val="2"/>
          <w:sz w:val="28"/>
          <w:szCs w:val="28"/>
          <w:lang w:eastAsia="en-US"/>
        </w:rPr>
        <w:t>»;</w:t>
      </w:r>
    </w:p>
    <w:p w14:paraId="1D3DB887" w14:textId="77777777" w:rsidR="00E1565C" w:rsidRDefault="00B1092F" w:rsidP="00B1092F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  <w:lang w:eastAsia="en-US"/>
        </w:rPr>
      </w:pPr>
      <w:r w:rsidRPr="00B1092F">
        <w:rPr>
          <w:bCs/>
          <w:kern w:val="2"/>
          <w:sz w:val="28"/>
          <w:szCs w:val="28"/>
          <w:lang w:eastAsia="en-US"/>
        </w:rPr>
        <w:t>1.3.</w:t>
      </w:r>
      <w:r w:rsidRPr="00B1092F">
        <w:rPr>
          <w:bCs/>
          <w:kern w:val="2"/>
          <w:sz w:val="28"/>
          <w:szCs w:val="28"/>
          <w:lang w:eastAsia="en-US"/>
        </w:rPr>
        <w:tab/>
      </w:r>
      <w:r w:rsidR="00E1565C">
        <w:rPr>
          <w:bCs/>
          <w:kern w:val="2"/>
          <w:sz w:val="28"/>
          <w:szCs w:val="28"/>
          <w:lang w:eastAsia="en-US"/>
        </w:rPr>
        <w:t>подпункт 3)</w:t>
      </w:r>
      <w:r w:rsidRPr="00B1092F">
        <w:rPr>
          <w:bCs/>
          <w:kern w:val="2"/>
          <w:sz w:val="28"/>
          <w:szCs w:val="28"/>
          <w:lang w:eastAsia="en-US"/>
        </w:rPr>
        <w:t xml:space="preserve"> пункт</w:t>
      </w:r>
      <w:r w:rsidR="00E1565C">
        <w:rPr>
          <w:bCs/>
          <w:kern w:val="2"/>
          <w:sz w:val="28"/>
          <w:szCs w:val="28"/>
          <w:lang w:eastAsia="en-US"/>
        </w:rPr>
        <w:t>а 4.1 Положения изложить с следующей редакции:</w:t>
      </w:r>
    </w:p>
    <w:p w14:paraId="304DE9E0" w14:textId="00141BC3" w:rsidR="00AC1794" w:rsidRPr="00626A9E" w:rsidRDefault="00E1565C" w:rsidP="00E1565C">
      <w:pPr>
        <w:suppressAutoHyphens/>
        <w:autoSpaceDE w:val="0"/>
        <w:autoSpaceDN w:val="0"/>
        <w:adjustRightInd w:val="0"/>
        <w:contextualSpacing/>
        <w:jc w:val="both"/>
        <w:rPr>
          <w:bCs/>
          <w:kern w:val="2"/>
          <w:sz w:val="28"/>
          <w:szCs w:val="28"/>
          <w:lang w:eastAsia="en-US"/>
        </w:rPr>
      </w:pPr>
      <w:proofErr w:type="gramStart"/>
      <w:r>
        <w:rPr>
          <w:bCs/>
          <w:kern w:val="2"/>
          <w:sz w:val="28"/>
          <w:szCs w:val="28"/>
          <w:lang w:eastAsia="en-US"/>
        </w:rPr>
        <w:lastRenderedPageBreak/>
        <w:t>«</w:t>
      </w:r>
      <w:r w:rsidR="00B1092F" w:rsidRPr="00B1092F">
        <w:rPr>
          <w:bCs/>
          <w:kern w:val="2"/>
          <w:sz w:val="28"/>
          <w:szCs w:val="28"/>
          <w:lang w:eastAsia="en-US"/>
        </w:rPr>
        <w:t xml:space="preserve"> </w:t>
      </w:r>
      <w:r w:rsidRPr="00E1565C">
        <w:rPr>
          <w:bCs/>
          <w:kern w:val="2"/>
          <w:sz w:val="28"/>
          <w:szCs w:val="28"/>
          <w:lang w:eastAsia="en-US"/>
        </w:rPr>
        <w:t>3</w:t>
      </w:r>
      <w:proofErr w:type="gramEnd"/>
      <w:r w:rsidRPr="00E1565C">
        <w:rPr>
          <w:bCs/>
          <w:kern w:val="2"/>
          <w:sz w:val="28"/>
          <w:szCs w:val="28"/>
          <w:lang w:eastAsia="en-US"/>
        </w:rPr>
        <w:t>) документарная проверка (посредством получения письменных объяснений, истребования документов, экспертизы).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  Срок проведения документарной проверки не может превышать десять рабочих дней;</w:t>
      </w:r>
      <w:r>
        <w:rPr>
          <w:bCs/>
          <w:kern w:val="2"/>
          <w:sz w:val="28"/>
          <w:szCs w:val="28"/>
          <w:lang w:eastAsia="en-US"/>
        </w:rPr>
        <w:t>».</w:t>
      </w:r>
    </w:p>
    <w:p w14:paraId="38120B7F" w14:textId="77777777" w:rsidR="00AC1794" w:rsidRPr="00E03423" w:rsidRDefault="00AC1794" w:rsidP="00AC179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41085">
        <w:rPr>
          <w:bCs/>
          <w:kern w:val="2"/>
          <w:sz w:val="28"/>
          <w:szCs w:val="28"/>
        </w:rPr>
        <w:t xml:space="preserve">2. </w:t>
      </w:r>
      <w:r w:rsidR="00626A9E">
        <w:rPr>
          <w:bCs/>
          <w:kern w:val="2"/>
          <w:sz w:val="28"/>
          <w:szCs w:val="28"/>
        </w:rPr>
        <w:t xml:space="preserve">Опубликовать </w:t>
      </w:r>
      <w:r w:rsidR="00E03423">
        <w:rPr>
          <w:bCs/>
          <w:kern w:val="2"/>
          <w:sz w:val="28"/>
          <w:szCs w:val="28"/>
        </w:rPr>
        <w:t>настоящ</w:t>
      </w:r>
      <w:r w:rsidR="00626A9E">
        <w:rPr>
          <w:bCs/>
          <w:kern w:val="2"/>
          <w:sz w:val="28"/>
          <w:szCs w:val="28"/>
        </w:rPr>
        <w:t>ее решение в газете «Новости» и разместить на официальном сайте Тайтурского городского пос</w:t>
      </w:r>
      <w:r w:rsidR="00E03423">
        <w:rPr>
          <w:bCs/>
          <w:kern w:val="2"/>
          <w:sz w:val="28"/>
          <w:szCs w:val="28"/>
        </w:rPr>
        <w:t>еле</w:t>
      </w:r>
      <w:r w:rsidR="00626A9E">
        <w:rPr>
          <w:bCs/>
          <w:kern w:val="2"/>
          <w:sz w:val="28"/>
          <w:szCs w:val="28"/>
        </w:rPr>
        <w:t xml:space="preserve">ния Усольского муниципального района Иркутской области </w:t>
      </w:r>
      <w:hyperlink r:id="rId9" w:history="1">
        <w:r w:rsidR="00E03423" w:rsidRPr="005C43BE">
          <w:rPr>
            <w:rStyle w:val="a3"/>
            <w:bCs/>
            <w:kern w:val="2"/>
            <w:sz w:val="28"/>
            <w:szCs w:val="28"/>
            <w:lang w:val="en-US"/>
          </w:rPr>
          <w:t>www</w:t>
        </w:r>
        <w:r w:rsidR="00E03423" w:rsidRPr="00E03423">
          <w:rPr>
            <w:rStyle w:val="a3"/>
            <w:bCs/>
            <w:kern w:val="2"/>
            <w:sz w:val="28"/>
            <w:szCs w:val="28"/>
          </w:rPr>
          <w:t>.</w:t>
        </w:r>
        <w:r w:rsidR="00E03423" w:rsidRPr="005C43BE">
          <w:rPr>
            <w:rStyle w:val="a3"/>
            <w:bCs/>
            <w:kern w:val="2"/>
            <w:sz w:val="28"/>
            <w:szCs w:val="28"/>
            <w:lang w:val="en-US"/>
          </w:rPr>
          <w:t>taiturka</w:t>
        </w:r>
        <w:r w:rsidR="00E03423" w:rsidRPr="00E03423">
          <w:rPr>
            <w:rStyle w:val="a3"/>
            <w:bCs/>
            <w:kern w:val="2"/>
            <w:sz w:val="28"/>
            <w:szCs w:val="28"/>
          </w:rPr>
          <w:t>.</w:t>
        </w:r>
        <w:r w:rsidR="00E03423" w:rsidRPr="005C43BE">
          <w:rPr>
            <w:rStyle w:val="a3"/>
            <w:bCs/>
            <w:kern w:val="2"/>
            <w:sz w:val="28"/>
            <w:szCs w:val="28"/>
            <w:lang w:val="en-US"/>
          </w:rPr>
          <w:t>irkmo</w:t>
        </w:r>
        <w:r w:rsidR="00E03423" w:rsidRPr="00E03423">
          <w:rPr>
            <w:rStyle w:val="a3"/>
            <w:bCs/>
            <w:kern w:val="2"/>
            <w:sz w:val="28"/>
            <w:szCs w:val="28"/>
          </w:rPr>
          <w:t>.</w:t>
        </w:r>
        <w:r w:rsidR="00E03423" w:rsidRPr="005C43BE">
          <w:rPr>
            <w:rStyle w:val="a3"/>
            <w:bCs/>
            <w:kern w:val="2"/>
            <w:sz w:val="28"/>
            <w:szCs w:val="28"/>
            <w:lang w:val="en-US"/>
          </w:rPr>
          <w:t>ru</w:t>
        </w:r>
      </w:hyperlink>
      <w:r w:rsidR="00E03423" w:rsidRPr="00E03423">
        <w:rPr>
          <w:bCs/>
          <w:kern w:val="2"/>
          <w:sz w:val="28"/>
          <w:szCs w:val="28"/>
        </w:rPr>
        <w:t xml:space="preserve"> </w:t>
      </w:r>
      <w:r w:rsidR="00E03423">
        <w:rPr>
          <w:bCs/>
          <w:kern w:val="2"/>
          <w:sz w:val="28"/>
          <w:szCs w:val="28"/>
        </w:rPr>
        <w:t xml:space="preserve"> в информационно-телекоммуникационной сети «Интернет».</w:t>
      </w:r>
    </w:p>
    <w:p w14:paraId="274FC7CD" w14:textId="77777777" w:rsidR="00AC1794" w:rsidRDefault="00AC1794" w:rsidP="00AC17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03423">
        <w:rPr>
          <w:sz w:val="28"/>
          <w:szCs w:val="28"/>
        </w:rPr>
        <w:t>Настоящее решение вступает в силу после дня его официального опубликования.</w:t>
      </w:r>
    </w:p>
    <w:p w14:paraId="3AB0D3F2" w14:textId="77777777" w:rsidR="00AC1794" w:rsidRPr="00374716" w:rsidRDefault="00AC1794" w:rsidP="00AC1794">
      <w:pPr>
        <w:autoSpaceDE w:val="0"/>
        <w:autoSpaceDN w:val="0"/>
        <w:adjustRightInd w:val="0"/>
        <w:spacing w:line="233" w:lineRule="auto"/>
        <w:ind w:firstLine="540"/>
        <w:jc w:val="both"/>
        <w:rPr>
          <w:kern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C1794" w:rsidRPr="005C0D02" w14:paraId="1A098E10" w14:textId="77777777" w:rsidTr="00AC1794">
        <w:tc>
          <w:tcPr>
            <w:tcW w:w="4785" w:type="dxa"/>
          </w:tcPr>
          <w:p w14:paraId="2CBFC7E7" w14:textId="77777777" w:rsidR="00E03423" w:rsidRDefault="00E03423" w:rsidP="00F942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464AC5A" w14:textId="77777777" w:rsidR="00E03423" w:rsidRDefault="00E03423" w:rsidP="00F942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534E4D1" w14:textId="77777777" w:rsidR="00E03423" w:rsidRDefault="00E03423" w:rsidP="00F942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93B03E3" w14:textId="77777777" w:rsidR="00E03423" w:rsidRDefault="00E03423" w:rsidP="00F942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810ECC2" w14:textId="77777777" w:rsidR="00E03423" w:rsidRDefault="00E03423" w:rsidP="00F942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C57D1C0" w14:textId="77777777" w:rsidR="00AC1794" w:rsidRPr="005C0D02" w:rsidRDefault="00AC1794" w:rsidP="00F942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0D02">
              <w:rPr>
                <w:sz w:val="28"/>
                <w:szCs w:val="28"/>
              </w:rPr>
              <w:t>Председатель Думы</w:t>
            </w:r>
          </w:p>
          <w:p w14:paraId="10169595" w14:textId="77777777" w:rsidR="00AC1794" w:rsidRPr="008C0677" w:rsidRDefault="00AC1794" w:rsidP="00F942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0677">
              <w:rPr>
                <w:sz w:val="28"/>
                <w:szCs w:val="28"/>
              </w:rPr>
              <w:t xml:space="preserve">Тайтурского городского поселения Усольского муниципального района </w:t>
            </w:r>
          </w:p>
          <w:p w14:paraId="4D753F02" w14:textId="77777777" w:rsidR="00AC1794" w:rsidRPr="005C0D02" w:rsidRDefault="00AC1794" w:rsidP="00F94270">
            <w:pPr>
              <w:rPr>
                <w:rFonts w:ascii="Calibri" w:hAnsi="Calibri" w:cs="Calibri"/>
                <w:sz w:val="28"/>
                <w:szCs w:val="28"/>
              </w:rPr>
            </w:pPr>
            <w:r w:rsidRPr="008C0677">
              <w:rPr>
                <w:sz w:val="28"/>
                <w:szCs w:val="28"/>
              </w:rPr>
              <w:t>Иркутской области</w:t>
            </w:r>
            <w:r w:rsidR="00E03423">
              <w:rPr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4785" w:type="dxa"/>
          </w:tcPr>
          <w:p w14:paraId="25FF0D50" w14:textId="77777777" w:rsidR="00AC1794" w:rsidRPr="005C0D02" w:rsidRDefault="00AC1794" w:rsidP="00F94270">
            <w:pPr>
              <w:jc w:val="right"/>
              <w:rPr>
                <w:sz w:val="28"/>
                <w:szCs w:val="28"/>
              </w:rPr>
            </w:pPr>
          </w:p>
          <w:p w14:paraId="44AE8AE2" w14:textId="77777777" w:rsidR="00AC1794" w:rsidRPr="005C0D02" w:rsidRDefault="00AC1794" w:rsidP="00F94270">
            <w:pPr>
              <w:jc w:val="right"/>
              <w:rPr>
                <w:sz w:val="28"/>
                <w:szCs w:val="28"/>
              </w:rPr>
            </w:pPr>
          </w:p>
          <w:p w14:paraId="7712CB40" w14:textId="77777777" w:rsidR="00E03423" w:rsidRDefault="00E03423" w:rsidP="00E03423">
            <w:pPr>
              <w:jc w:val="right"/>
              <w:rPr>
                <w:sz w:val="28"/>
                <w:szCs w:val="28"/>
              </w:rPr>
            </w:pPr>
          </w:p>
          <w:p w14:paraId="270C5D93" w14:textId="77777777" w:rsidR="00E03423" w:rsidRDefault="00E03423" w:rsidP="00E03423">
            <w:pPr>
              <w:jc w:val="right"/>
              <w:rPr>
                <w:sz w:val="28"/>
                <w:szCs w:val="28"/>
              </w:rPr>
            </w:pPr>
          </w:p>
          <w:p w14:paraId="206E85AE" w14:textId="77777777" w:rsidR="00E03423" w:rsidRDefault="00E03423" w:rsidP="00E03423">
            <w:pPr>
              <w:jc w:val="right"/>
              <w:rPr>
                <w:sz w:val="28"/>
                <w:szCs w:val="28"/>
              </w:rPr>
            </w:pPr>
          </w:p>
          <w:p w14:paraId="4B0B1D4E" w14:textId="77777777" w:rsidR="00E03423" w:rsidRDefault="00E03423" w:rsidP="00E03423">
            <w:pPr>
              <w:jc w:val="right"/>
              <w:rPr>
                <w:sz w:val="28"/>
                <w:szCs w:val="28"/>
              </w:rPr>
            </w:pPr>
          </w:p>
          <w:p w14:paraId="047022EA" w14:textId="77777777" w:rsidR="00E03423" w:rsidRDefault="00E03423" w:rsidP="00E03423">
            <w:pPr>
              <w:jc w:val="right"/>
              <w:rPr>
                <w:sz w:val="28"/>
                <w:szCs w:val="28"/>
              </w:rPr>
            </w:pPr>
          </w:p>
          <w:p w14:paraId="5CF81BDC" w14:textId="77777777" w:rsidR="00E03423" w:rsidRDefault="00E03423" w:rsidP="00E03423">
            <w:pPr>
              <w:jc w:val="right"/>
              <w:rPr>
                <w:sz w:val="28"/>
                <w:szCs w:val="28"/>
              </w:rPr>
            </w:pPr>
          </w:p>
          <w:p w14:paraId="3551B13F" w14:textId="77777777" w:rsidR="00AC1794" w:rsidRPr="005C0D02" w:rsidRDefault="00E03423" w:rsidP="00E03423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Ершов</w:t>
            </w:r>
          </w:p>
        </w:tc>
      </w:tr>
      <w:tr w:rsidR="00AC1794" w:rsidRPr="005C0D02" w14:paraId="73C01813" w14:textId="77777777" w:rsidTr="00AC1794">
        <w:tc>
          <w:tcPr>
            <w:tcW w:w="4785" w:type="dxa"/>
          </w:tcPr>
          <w:p w14:paraId="7B9BBCEC" w14:textId="77777777" w:rsidR="00AC1794" w:rsidRPr="005C0D02" w:rsidRDefault="00AC1794" w:rsidP="00F942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14:paraId="20ABA405" w14:textId="77777777" w:rsidR="00AC1794" w:rsidRPr="005C0D02" w:rsidRDefault="00AC1794" w:rsidP="00F94270">
            <w:pPr>
              <w:jc w:val="right"/>
              <w:rPr>
                <w:sz w:val="28"/>
                <w:szCs w:val="28"/>
              </w:rPr>
            </w:pPr>
          </w:p>
        </w:tc>
      </w:tr>
      <w:tr w:rsidR="00AC1794" w:rsidRPr="005C0D02" w14:paraId="01F4C03A" w14:textId="77777777" w:rsidTr="00AC1794">
        <w:tc>
          <w:tcPr>
            <w:tcW w:w="4785" w:type="dxa"/>
          </w:tcPr>
          <w:p w14:paraId="2B687CF3" w14:textId="77777777" w:rsidR="00AC1794" w:rsidRPr="008C0677" w:rsidRDefault="00AC1794" w:rsidP="00F942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0D02">
              <w:rPr>
                <w:sz w:val="28"/>
                <w:szCs w:val="28"/>
              </w:rPr>
              <w:t xml:space="preserve">Глава </w:t>
            </w:r>
            <w:r w:rsidRPr="008C0677">
              <w:rPr>
                <w:sz w:val="28"/>
                <w:szCs w:val="28"/>
              </w:rPr>
              <w:t xml:space="preserve">Тайтурского городского поселения Усольского муниципального района </w:t>
            </w:r>
          </w:p>
          <w:p w14:paraId="628E4D6B" w14:textId="77777777" w:rsidR="00AC1794" w:rsidRPr="005C0D02" w:rsidRDefault="00AC1794" w:rsidP="00F942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0677">
              <w:rPr>
                <w:sz w:val="28"/>
                <w:szCs w:val="28"/>
              </w:rPr>
              <w:t>Иркутской области</w:t>
            </w:r>
          </w:p>
        </w:tc>
        <w:tc>
          <w:tcPr>
            <w:tcW w:w="4785" w:type="dxa"/>
          </w:tcPr>
          <w:p w14:paraId="083CE53B" w14:textId="77777777" w:rsidR="00AC1794" w:rsidRPr="005C0D02" w:rsidRDefault="00AC1794" w:rsidP="00F94270">
            <w:pPr>
              <w:jc w:val="right"/>
              <w:rPr>
                <w:sz w:val="28"/>
                <w:szCs w:val="28"/>
              </w:rPr>
            </w:pPr>
          </w:p>
          <w:p w14:paraId="2332B65E" w14:textId="77777777" w:rsidR="00AC1794" w:rsidRPr="005C0D02" w:rsidRDefault="00AC1794" w:rsidP="00F94270">
            <w:pPr>
              <w:jc w:val="right"/>
              <w:rPr>
                <w:sz w:val="28"/>
                <w:szCs w:val="28"/>
              </w:rPr>
            </w:pPr>
          </w:p>
          <w:p w14:paraId="6B8AF4E2" w14:textId="77777777" w:rsidR="00AC1794" w:rsidRPr="005C0D02" w:rsidRDefault="00AC1794" w:rsidP="00F94270">
            <w:pPr>
              <w:jc w:val="right"/>
              <w:rPr>
                <w:sz w:val="28"/>
                <w:szCs w:val="28"/>
              </w:rPr>
            </w:pPr>
          </w:p>
          <w:p w14:paraId="4CE17FE8" w14:textId="77777777" w:rsidR="00AC1794" w:rsidRPr="005C0D02" w:rsidRDefault="00AC1794" w:rsidP="00E03423">
            <w:pPr>
              <w:jc w:val="right"/>
              <w:rPr>
                <w:sz w:val="28"/>
                <w:szCs w:val="28"/>
              </w:rPr>
            </w:pPr>
            <w:r w:rsidRPr="005C0D02">
              <w:rPr>
                <w:sz w:val="28"/>
                <w:szCs w:val="28"/>
              </w:rPr>
              <w:t xml:space="preserve">С.В. </w:t>
            </w:r>
            <w:r w:rsidR="00E03423">
              <w:rPr>
                <w:sz w:val="28"/>
                <w:szCs w:val="28"/>
              </w:rPr>
              <w:t xml:space="preserve">Ушаков </w:t>
            </w:r>
          </w:p>
        </w:tc>
      </w:tr>
    </w:tbl>
    <w:p w14:paraId="257F157D" w14:textId="77777777" w:rsidR="00AC1794" w:rsidRPr="00896AD6" w:rsidRDefault="00AC1794" w:rsidP="00AC1794">
      <w:pPr>
        <w:rPr>
          <w:rFonts w:ascii="Calibri" w:hAnsi="Calibri" w:cs="Calibri"/>
          <w:sz w:val="28"/>
          <w:szCs w:val="28"/>
        </w:rPr>
        <w:sectPr w:rsidR="00AC1794" w:rsidRPr="00896AD6" w:rsidSect="00551663">
          <w:headerReference w:type="defaul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7681A88" w14:textId="77777777" w:rsidR="00914A7B" w:rsidRPr="00941085" w:rsidRDefault="00914A7B" w:rsidP="00E03423">
      <w:pPr>
        <w:pStyle w:val="af1"/>
        <w:suppressAutoHyphens/>
        <w:spacing w:before="0" w:beforeAutospacing="0" w:after="0" w:afterAutospacing="0"/>
        <w:contextualSpacing/>
        <w:rPr>
          <w:rFonts w:cs="Times New Roman"/>
          <w:kern w:val="2"/>
          <w:sz w:val="28"/>
          <w:szCs w:val="28"/>
        </w:rPr>
      </w:pPr>
    </w:p>
    <w:sectPr w:rsidR="00914A7B" w:rsidRPr="00941085" w:rsidSect="00C51C67">
      <w:headerReference w:type="even" r:id="rId11"/>
      <w:headerReference w:type="default" r:id="rId12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871E3" w14:textId="77777777" w:rsidR="00D9620B" w:rsidRDefault="00D9620B" w:rsidP="00777414">
      <w:r>
        <w:separator/>
      </w:r>
    </w:p>
  </w:endnote>
  <w:endnote w:type="continuationSeparator" w:id="0">
    <w:p w14:paraId="7E7C15C5" w14:textId="77777777" w:rsidR="00D9620B" w:rsidRDefault="00D9620B" w:rsidP="0077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78AB" w14:textId="77777777" w:rsidR="00D9620B" w:rsidRDefault="00D9620B" w:rsidP="00777414">
      <w:r>
        <w:separator/>
      </w:r>
    </w:p>
  </w:footnote>
  <w:footnote w:type="continuationSeparator" w:id="0">
    <w:p w14:paraId="7D1DA71A" w14:textId="77777777" w:rsidR="00D9620B" w:rsidRDefault="00D9620B" w:rsidP="0077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D6298" w14:textId="77777777" w:rsidR="00AC1794" w:rsidRPr="00150ED0" w:rsidRDefault="004447B6" w:rsidP="003C117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450DB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D300" w14:textId="77777777" w:rsidR="00C51C67" w:rsidRDefault="00765A31" w:rsidP="00C51C6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51C67">
      <w:rPr>
        <w:rStyle w:val="a8"/>
      </w:rPr>
      <w:instrText xml:space="preserve"> PAGE </w:instrText>
    </w:r>
    <w:r>
      <w:rPr>
        <w:rStyle w:val="a8"/>
      </w:rPr>
      <w:fldChar w:fldCharType="end"/>
    </w:r>
  </w:p>
  <w:p w14:paraId="05C19A9F" w14:textId="77777777" w:rsidR="00C51C67" w:rsidRDefault="00C51C6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B335E" w14:textId="77777777" w:rsidR="00C51C67" w:rsidRDefault="00765A31" w:rsidP="00C51C6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51C67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9450DB">
      <w:rPr>
        <w:rStyle w:val="a8"/>
        <w:noProof/>
      </w:rPr>
      <w:t>16</w:t>
    </w:r>
    <w:r>
      <w:rPr>
        <w:rStyle w:val="a8"/>
      </w:rPr>
      <w:fldChar w:fldCharType="end"/>
    </w:r>
  </w:p>
  <w:p w14:paraId="11CE79FD" w14:textId="77777777" w:rsidR="00C51C67" w:rsidRDefault="00C51C6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414"/>
    <w:rsid w:val="00025925"/>
    <w:rsid w:val="00060B3A"/>
    <w:rsid w:val="000739CA"/>
    <w:rsid w:val="001263C2"/>
    <w:rsid w:val="00132685"/>
    <w:rsid w:val="0013674B"/>
    <w:rsid w:val="00142ACD"/>
    <w:rsid w:val="001858A0"/>
    <w:rsid w:val="001B2EE8"/>
    <w:rsid w:val="001B50BF"/>
    <w:rsid w:val="001D4582"/>
    <w:rsid w:val="001F6C5E"/>
    <w:rsid w:val="0022443D"/>
    <w:rsid w:val="0023682B"/>
    <w:rsid w:val="00244659"/>
    <w:rsid w:val="002804CC"/>
    <w:rsid w:val="002A006C"/>
    <w:rsid w:val="002A3248"/>
    <w:rsid w:val="002D2D46"/>
    <w:rsid w:val="00300638"/>
    <w:rsid w:val="00324474"/>
    <w:rsid w:val="00333A8F"/>
    <w:rsid w:val="003F5F85"/>
    <w:rsid w:val="004022A0"/>
    <w:rsid w:val="00440C3D"/>
    <w:rsid w:val="004447B6"/>
    <w:rsid w:val="0045072A"/>
    <w:rsid w:val="004929F6"/>
    <w:rsid w:val="004A2E8F"/>
    <w:rsid w:val="004B0D5F"/>
    <w:rsid w:val="004C72AE"/>
    <w:rsid w:val="00562303"/>
    <w:rsid w:val="005D48CF"/>
    <w:rsid w:val="0061696B"/>
    <w:rsid w:val="00626A9E"/>
    <w:rsid w:val="00681401"/>
    <w:rsid w:val="0069772B"/>
    <w:rsid w:val="007027F2"/>
    <w:rsid w:val="00717ABD"/>
    <w:rsid w:val="00765A31"/>
    <w:rsid w:val="00776E4E"/>
    <w:rsid w:val="00777414"/>
    <w:rsid w:val="0079093D"/>
    <w:rsid w:val="00795462"/>
    <w:rsid w:val="007A6C68"/>
    <w:rsid w:val="007B1AFE"/>
    <w:rsid w:val="0081079F"/>
    <w:rsid w:val="008A37F3"/>
    <w:rsid w:val="00914A7B"/>
    <w:rsid w:val="00935631"/>
    <w:rsid w:val="00941085"/>
    <w:rsid w:val="009450DB"/>
    <w:rsid w:val="00947AAF"/>
    <w:rsid w:val="009572C8"/>
    <w:rsid w:val="00962591"/>
    <w:rsid w:val="0099774F"/>
    <w:rsid w:val="009B5889"/>
    <w:rsid w:val="009D07EB"/>
    <w:rsid w:val="009E3D0A"/>
    <w:rsid w:val="009E4C30"/>
    <w:rsid w:val="00A7472F"/>
    <w:rsid w:val="00AC1794"/>
    <w:rsid w:val="00AD5F04"/>
    <w:rsid w:val="00B1092F"/>
    <w:rsid w:val="00B701B2"/>
    <w:rsid w:val="00B85D1B"/>
    <w:rsid w:val="00C51C67"/>
    <w:rsid w:val="00C57A49"/>
    <w:rsid w:val="00C87502"/>
    <w:rsid w:val="00CA3DCD"/>
    <w:rsid w:val="00CB5A87"/>
    <w:rsid w:val="00D66344"/>
    <w:rsid w:val="00D92376"/>
    <w:rsid w:val="00D9620B"/>
    <w:rsid w:val="00DC050D"/>
    <w:rsid w:val="00DE33EA"/>
    <w:rsid w:val="00DE7114"/>
    <w:rsid w:val="00DE7C12"/>
    <w:rsid w:val="00DF4B8B"/>
    <w:rsid w:val="00E03423"/>
    <w:rsid w:val="00E06020"/>
    <w:rsid w:val="00E1565C"/>
    <w:rsid w:val="00E40B4B"/>
    <w:rsid w:val="00E60847"/>
    <w:rsid w:val="00E75B3D"/>
    <w:rsid w:val="00EA3112"/>
    <w:rsid w:val="00EF5B13"/>
    <w:rsid w:val="00F25D54"/>
    <w:rsid w:val="00F6455E"/>
    <w:rsid w:val="00F82AD5"/>
    <w:rsid w:val="00F96354"/>
    <w:rsid w:val="00FA0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E502"/>
  <w15:docId w15:val="{FCAF12D2-00DD-4565-AA76-EE6BBAD1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paragraph" w:customStyle="1" w:styleId="ConsPlusTitle">
    <w:name w:val="ConsPlusTitle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777414"/>
    <w:rPr>
      <w:sz w:val="20"/>
      <w:szCs w:val="20"/>
    </w:rPr>
  </w:style>
  <w:style w:type="character" w:customStyle="1" w:styleId="a5">
    <w:name w:val="Текст сноски Знак"/>
    <w:basedOn w:val="a0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914A7B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914A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f2">
    <w:name w:val="footer"/>
    <w:basedOn w:val="a"/>
    <w:link w:val="af3"/>
    <w:uiPriority w:val="99"/>
    <w:rsid w:val="00914A7B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f3">
    <w:name w:val="Нижний колонтитул Знак"/>
    <w:basedOn w:val="a0"/>
    <w:link w:val="af2"/>
    <w:uiPriority w:val="99"/>
    <w:rsid w:val="00914A7B"/>
    <w:rPr>
      <w:rFonts w:ascii="Times New Roman" w:eastAsia="Times New Roman" w:hAnsi="Times New Roman" w:cs="Calibri"/>
      <w:sz w:val="24"/>
      <w:szCs w:val="24"/>
      <w:lang w:eastAsia="ru-RU"/>
    </w:rPr>
  </w:style>
  <w:style w:type="table" w:styleId="af4">
    <w:name w:val="Table Grid"/>
    <w:basedOn w:val="a1"/>
    <w:uiPriority w:val="59"/>
    <w:rsid w:val="0091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E15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7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aiturka.irkm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521CC-9280-4FC7-AC96-95AE62F8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2026-02-24T08:53:00Z</cp:lastPrinted>
  <dcterms:created xsi:type="dcterms:W3CDTF">2026-02-24T07:41:00Z</dcterms:created>
  <dcterms:modified xsi:type="dcterms:W3CDTF">2026-02-25T03:48:00Z</dcterms:modified>
</cp:coreProperties>
</file>