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pStyle w:val="a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B1347">
        <w:rPr>
          <w:rFonts w:ascii="Times New Roman" w:hAnsi="Times New Roman" w:cs="Times New Roman"/>
          <w:b w:val="0"/>
          <w:bCs/>
          <w:sz w:val="28"/>
          <w:szCs w:val="28"/>
        </w:rPr>
        <w:t>Российская Федерация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347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347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4B134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B1347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34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347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3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134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47" w:rsidRPr="004B1347" w:rsidRDefault="008E04F2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29.07.2</w:t>
      </w:r>
      <w:r w:rsidR="004B1347">
        <w:rPr>
          <w:rFonts w:ascii="Times New Roman" w:hAnsi="Times New Roman" w:cs="Times New Roman"/>
          <w:sz w:val="28"/>
          <w:szCs w:val="28"/>
        </w:rPr>
        <w:t>014</w:t>
      </w:r>
      <w:r w:rsidR="004B1347" w:rsidRPr="004B134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137</w:t>
      </w:r>
      <w:r w:rsidR="004B1347" w:rsidRPr="004B13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4B1347" w:rsidRPr="004B13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B1347" w:rsidRPr="004B13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п. Тайтурка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47">
        <w:rPr>
          <w:rFonts w:ascii="Times New Roman" w:hAnsi="Times New Roman" w:cs="Times New Roman"/>
          <w:b/>
          <w:sz w:val="28"/>
          <w:szCs w:val="28"/>
        </w:rPr>
        <w:t>О назначении ответственных лиц по взаимодействию выявления и уничтожения очагов произрастания дикорастущей конопли.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В целях взаимодействия по выявлению и уничтожению очагов произрастания дикорастущей конопли на территории городского поселения Тайтурского муниципального образования, руководствуясь ст. 23, 46 Устава городского поселения Тайтурского муниципального образования 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борьбе с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растениями и коноплей на территории Тайтурского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в 2014 </w:t>
      </w:r>
      <w:r w:rsidRPr="004B1347">
        <w:rPr>
          <w:rFonts w:ascii="Times New Roman" w:hAnsi="Times New Roman" w:cs="Times New Roman"/>
          <w:sz w:val="28"/>
          <w:szCs w:val="28"/>
        </w:rPr>
        <w:t>году (приложение № 1).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2. Специалистам администрации в д. Бурет</w:t>
      </w:r>
      <w:r>
        <w:rPr>
          <w:rFonts w:ascii="Times New Roman" w:hAnsi="Times New Roman" w:cs="Times New Roman"/>
          <w:sz w:val="28"/>
          <w:szCs w:val="28"/>
        </w:rPr>
        <w:t>ь и д. Кочерикова – Корней М.А.</w:t>
      </w:r>
      <w:r w:rsidRPr="004B13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1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1347">
        <w:rPr>
          <w:rFonts w:ascii="Times New Roman" w:hAnsi="Times New Roman" w:cs="Times New Roman"/>
          <w:sz w:val="28"/>
          <w:szCs w:val="28"/>
        </w:rPr>
        <w:t xml:space="preserve"> с. Холмушино -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Рожицыной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И.Д, в р.п. Тайтурка - Соболевой Е.Н.: 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Усольским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межрайонным отделом Управления Федеральной службы по </w:t>
      </w:r>
      <w:proofErr w:type="gramStart"/>
      <w:r w:rsidRPr="004B134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B1347">
        <w:rPr>
          <w:rFonts w:ascii="Times New Roman" w:hAnsi="Times New Roman" w:cs="Times New Roman"/>
          <w:sz w:val="28"/>
          <w:szCs w:val="28"/>
        </w:rPr>
        <w:t xml:space="preserve"> оборотом наркотиков по выявлению и уничтожению дикорастущей конопли.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и руководителей сельскохозяйственных предприятий всех форм собственности о принятии мер по борьбе с дикорастущей коноплей.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1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34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городского поселения Тайтурского муниципального образования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D3586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B1347" w:rsidRPr="004B134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</w:t>
      </w:r>
      <w:r w:rsidR="004D3586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4D3586"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 w:rsidR="004D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Тайтурского МО</w:t>
      </w:r>
    </w:p>
    <w:p w:rsidR="004B1347" w:rsidRPr="004B1347" w:rsidRDefault="008E04F2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137-р от 29.07.</w:t>
      </w:r>
      <w:r w:rsidR="004B1347">
        <w:rPr>
          <w:rFonts w:ascii="Times New Roman" w:hAnsi="Times New Roman" w:cs="Times New Roman"/>
          <w:sz w:val="28"/>
          <w:szCs w:val="28"/>
        </w:rPr>
        <w:t>2014</w:t>
      </w:r>
      <w:r w:rsidR="004B1347" w:rsidRPr="004B1347">
        <w:rPr>
          <w:rFonts w:ascii="Times New Roman" w:hAnsi="Times New Roman" w:cs="Times New Roman"/>
          <w:sz w:val="28"/>
          <w:szCs w:val="28"/>
        </w:rPr>
        <w:t>г.</w:t>
      </w:r>
    </w:p>
    <w:p w:rsidR="004B1347" w:rsidRPr="004B1347" w:rsidRDefault="004B1347" w:rsidP="004B1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 xml:space="preserve">По борьбе с </w:t>
      </w:r>
      <w:proofErr w:type="spellStart"/>
      <w:r w:rsidRPr="004B1347"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 w:rsidRPr="004B1347">
        <w:rPr>
          <w:rFonts w:ascii="Times New Roman" w:hAnsi="Times New Roman" w:cs="Times New Roman"/>
          <w:sz w:val="28"/>
          <w:szCs w:val="28"/>
        </w:rPr>
        <w:t xml:space="preserve"> растениями и коноплей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47">
        <w:rPr>
          <w:rFonts w:ascii="Times New Roman" w:hAnsi="Times New Roman" w:cs="Times New Roman"/>
          <w:sz w:val="28"/>
          <w:szCs w:val="28"/>
        </w:rPr>
        <w:t>на территории Тайтурского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в 2014</w:t>
      </w:r>
      <w:r w:rsidRPr="004B13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347" w:rsidRPr="004B1347" w:rsidRDefault="004B1347" w:rsidP="004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7" w:rsidRPr="004B1347" w:rsidRDefault="004B1347" w:rsidP="004B1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борьбе с дикорастущей коноплей на приусадебных участках и участках, прилегающих к домовладениям.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7" w:rsidRPr="004B1347" w:rsidRDefault="004B1347" w:rsidP="004B1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участков произрастания дикорастущей конопли. Установление собственников земельных участков.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Администрация, участковые уполномоченные полиции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7" w:rsidRPr="004B1347" w:rsidRDefault="004B1347" w:rsidP="004B1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собственников и арендаторов земельных участков ТМО о принятии мер к недопущению произрастания </w:t>
            </w:r>
            <w:proofErr w:type="spellStart"/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1347" w:rsidRPr="004B1347" w:rsidTr="004B1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7" w:rsidRPr="004B1347" w:rsidRDefault="004B1347" w:rsidP="004B1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Уничтожение очагов произрастания дикорастущей конопли и других </w:t>
            </w:r>
            <w:proofErr w:type="spellStart"/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4B134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47" w:rsidRPr="004B1347" w:rsidRDefault="004B1347" w:rsidP="004B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47" w:rsidRPr="004B1347" w:rsidRDefault="004B1347" w:rsidP="004B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9D" w:rsidRPr="004B1347" w:rsidRDefault="005B209D" w:rsidP="004B1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209D" w:rsidRPr="004B1347" w:rsidSect="0014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347"/>
    <w:rsid w:val="000B74C8"/>
    <w:rsid w:val="001432BD"/>
    <w:rsid w:val="004B1347"/>
    <w:rsid w:val="004D3586"/>
    <w:rsid w:val="005B209D"/>
    <w:rsid w:val="008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B1347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B1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4B1347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4</cp:revision>
  <dcterms:created xsi:type="dcterms:W3CDTF">2014-07-29T08:43:00Z</dcterms:created>
  <dcterms:modified xsi:type="dcterms:W3CDTF">2014-08-26T02:57:00Z</dcterms:modified>
</cp:coreProperties>
</file>