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2" w:rsidRPr="001C0F02" w:rsidRDefault="001C0F02" w:rsidP="001C0F02">
      <w:pPr>
        <w:pStyle w:val="a3"/>
        <w:rPr>
          <w:bCs/>
          <w:szCs w:val="28"/>
        </w:rPr>
      </w:pPr>
      <w:r w:rsidRPr="001C0F02">
        <w:rPr>
          <w:bCs/>
          <w:szCs w:val="28"/>
        </w:rPr>
        <w:t>Российская Федерация</w:t>
      </w:r>
    </w:p>
    <w:p w:rsidR="001C0F02" w:rsidRPr="001C0F02" w:rsidRDefault="001C0F02" w:rsidP="001C0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1C0F02" w:rsidRPr="001C0F02" w:rsidRDefault="001C0F02" w:rsidP="001C0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1C0F02" w:rsidRPr="001C0F02" w:rsidRDefault="001C0F02" w:rsidP="001C0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1C0F02" w:rsidRPr="001C0F02" w:rsidRDefault="001C0F02" w:rsidP="001C0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1C0F02" w:rsidRPr="001C0F02" w:rsidRDefault="001C0F02" w:rsidP="001C0F02">
      <w:pPr>
        <w:pStyle w:val="a7"/>
        <w:spacing w:after="0"/>
        <w:ind w:left="0"/>
        <w:rPr>
          <w:sz w:val="28"/>
          <w:szCs w:val="28"/>
        </w:rPr>
      </w:pPr>
    </w:p>
    <w:p w:rsidR="001C0F02" w:rsidRPr="001C0F02" w:rsidRDefault="001C0F02" w:rsidP="001C0F02">
      <w:pPr>
        <w:pStyle w:val="a7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1C0F02" w:rsidRPr="001C0F02" w:rsidRDefault="001C0F02" w:rsidP="001C0F02">
      <w:pPr>
        <w:pStyle w:val="a7"/>
        <w:spacing w:after="0"/>
        <w:ind w:left="0"/>
        <w:rPr>
          <w:sz w:val="28"/>
          <w:szCs w:val="28"/>
        </w:rPr>
      </w:pPr>
    </w:p>
    <w:p w:rsidR="001C0F02" w:rsidRPr="001C0F02" w:rsidRDefault="00464C67" w:rsidP="001C0F02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04.12.</w:t>
      </w:r>
      <w:r w:rsidR="001C0F02">
        <w:rPr>
          <w:sz w:val="28"/>
          <w:szCs w:val="28"/>
        </w:rPr>
        <w:t>2013</w:t>
      </w:r>
      <w:r w:rsidR="001C0F02" w:rsidRPr="001C0F02">
        <w:rPr>
          <w:sz w:val="28"/>
          <w:szCs w:val="28"/>
        </w:rPr>
        <w:t xml:space="preserve">г.                                                            </w:t>
      </w:r>
      <w:r w:rsidR="001C0F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№63</w:t>
      </w:r>
      <w:r w:rsidR="001C0F02" w:rsidRPr="001C0F02">
        <w:rPr>
          <w:sz w:val="28"/>
          <w:szCs w:val="28"/>
        </w:rPr>
        <w:t xml:space="preserve">                                     </w:t>
      </w:r>
    </w:p>
    <w:p w:rsidR="001C0F02" w:rsidRPr="001C0F02" w:rsidRDefault="001C0F02" w:rsidP="001C0F02">
      <w:pPr>
        <w:pStyle w:val="a7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1C0F02" w:rsidRPr="001C0F02" w:rsidRDefault="001C0F02" w:rsidP="001C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02" w:rsidRPr="001C0F02" w:rsidRDefault="001C0F02" w:rsidP="001C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727F">
        <w:rPr>
          <w:rFonts w:ascii="Times New Roman" w:hAnsi="Times New Roman" w:cs="Times New Roman"/>
          <w:b/>
          <w:sz w:val="28"/>
          <w:szCs w:val="28"/>
        </w:rPr>
        <w:t>земельном налоге</w:t>
      </w:r>
      <w:r w:rsidRPr="001C0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F02" w:rsidRPr="001C0F02" w:rsidRDefault="001C0F02" w:rsidP="001C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F02" w:rsidRPr="001C0F02" w:rsidRDefault="001C0F02" w:rsidP="001C0F02">
      <w:pPr>
        <w:pStyle w:val="a5"/>
        <w:rPr>
          <w:sz w:val="28"/>
          <w:szCs w:val="28"/>
        </w:rPr>
      </w:pPr>
      <w:r w:rsidRPr="001C0F02">
        <w:rPr>
          <w:sz w:val="28"/>
          <w:szCs w:val="28"/>
        </w:rPr>
        <w:t xml:space="preserve">         В соответствии со ст. 12, 15, 387 Налогового кодекса Российской Федерации, ст. 57 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городского поселения Тайтурского муниципального образования,  Дума РЕШИЛА:</w:t>
      </w:r>
    </w:p>
    <w:p w:rsidR="00805853" w:rsidRDefault="001C0F02" w:rsidP="008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1. </w:t>
      </w:r>
      <w:r w:rsidR="001B70C7">
        <w:rPr>
          <w:rFonts w:ascii="Times New Roman" w:hAnsi="Times New Roman" w:cs="Times New Roman"/>
          <w:sz w:val="28"/>
          <w:szCs w:val="28"/>
        </w:rPr>
        <w:t xml:space="preserve">Установить и ввести </w:t>
      </w:r>
      <w:r w:rsidR="001B70C7" w:rsidRPr="001C0F0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Тайтурского  муниципального образования земельный  налог </w:t>
      </w:r>
      <w:r w:rsidR="00805853">
        <w:rPr>
          <w:rFonts w:ascii="Times New Roman" w:hAnsi="Times New Roman" w:cs="Times New Roman"/>
          <w:sz w:val="28"/>
          <w:szCs w:val="28"/>
        </w:rPr>
        <w:t>(далее налог), порядок, ставки и сроки уплаты налога на земли, находящиеся в пределах границ</w:t>
      </w:r>
      <w:r w:rsidRPr="001C0F02">
        <w:rPr>
          <w:rFonts w:ascii="Times New Roman" w:hAnsi="Times New Roman" w:cs="Times New Roman"/>
          <w:sz w:val="28"/>
          <w:szCs w:val="28"/>
        </w:rPr>
        <w:t xml:space="preserve">  </w:t>
      </w:r>
      <w:r w:rsidR="0080585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C0F02" w:rsidRPr="001C0F02" w:rsidRDefault="00805853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C0F02" w:rsidRPr="001C0F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C0F02" w:rsidRPr="001C0F02">
        <w:rPr>
          <w:rFonts w:ascii="Times New Roman" w:hAnsi="Times New Roman" w:cs="Times New Roman"/>
          <w:sz w:val="28"/>
          <w:szCs w:val="28"/>
        </w:rPr>
        <w:t xml:space="preserve">Налогоплательщиками земельного налога </w:t>
      </w:r>
      <w:r w:rsidR="002E46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налогоплательщики) </w:t>
      </w:r>
      <w:r w:rsidR="001C0F02" w:rsidRPr="001C0F02">
        <w:rPr>
          <w:rFonts w:ascii="Times New Roman" w:hAnsi="Times New Roman" w:cs="Times New Roman"/>
          <w:sz w:val="28"/>
          <w:szCs w:val="28"/>
        </w:rPr>
        <w:t>признаются организации  и физические лица, обладающие земельными участками</w:t>
      </w:r>
      <w:r w:rsidR="006E727F">
        <w:rPr>
          <w:rFonts w:ascii="Times New Roman" w:hAnsi="Times New Roman" w:cs="Times New Roman"/>
          <w:sz w:val="28"/>
          <w:szCs w:val="28"/>
        </w:rPr>
        <w:t>, признанными</w:t>
      </w:r>
      <w:r>
        <w:rPr>
          <w:rFonts w:ascii="Times New Roman" w:hAnsi="Times New Roman" w:cs="Times New Roman"/>
          <w:sz w:val="28"/>
          <w:szCs w:val="28"/>
        </w:rPr>
        <w:t xml:space="preserve"> объектом налогообложения в соответствии со статьей 389 Налогового кодекса Российской Федерации,</w:t>
      </w:r>
      <w:r w:rsidR="001C0F02" w:rsidRPr="001C0F02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постоянного (бессрочного) пользования или праве пожизненного наследуемого владения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F02" w:rsidRPr="001C0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5853" w:rsidRDefault="001C0F02" w:rsidP="008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3. </w:t>
      </w:r>
      <w:r w:rsidR="00805853"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территории </w:t>
      </w:r>
      <w:r w:rsidR="00805853" w:rsidRPr="001C0F02">
        <w:rPr>
          <w:rFonts w:ascii="Times New Roman" w:hAnsi="Times New Roman" w:cs="Times New Roman"/>
          <w:sz w:val="28"/>
          <w:szCs w:val="28"/>
        </w:rPr>
        <w:t>городского поселения Тайтурского  муниципального образования</w:t>
      </w:r>
      <w:r w:rsidR="002E469B">
        <w:rPr>
          <w:rFonts w:ascii="Times New Roman" w:hAnsi="Times New Roman" w:cs="Times New Roman"/>
          <w:sz w:val="28"/>
          <w:szCs w:val="28"/>
        </w:rPr>
        <w:t>.</w:t>
      </w:r>
    </w:p>
    <w:p w:rsidR="00805853" w:rsidRDefault="00805853" w:rsidP="008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</w:t>
      </w:r>
      <w:r w:rsidR="002E7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E469B" w:rsidRDefault="002E469B" w:rsidP="002E4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2E469B" w:rsidRDefault="002E74E4" w:rsidP="008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69B">
        <w:rPr>
          <w:rFonts w:ascii="Times New Roman" w:hAnsi="Times New Roman" w:cs="Times New Roman"/>
          <w:sz w:val="28"/>
          <w:szCs w:val="28"/>
        </w:rPr>
        <w:t>. Установить, что налоговым периодом является календарный год.</w:t>
      </w:r>
    </w:p>
    <w:p w:rsidR="002E469B" w:rsidRDefault="002E469B" w:rsidP="002E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периодами</w:t>
      </w:r>
      <w:r w:rsidRPr="001C0F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налогоплательщиков - </w:t>
      </w:r>
      <w:r w:rsidRPr="001C0F02">
        <w:rPr>
          <w:rFonts w:ascii="Times New Roman" w:hAnsi="Times New Roman" w:cs="Times New Roman"/>
          <w:sz w:val="28"/>
          <w:szCs w:val="28"/>
        </w:rPr>
        <w:t>организаций и физических лиц, являющихся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видуальными предпринимателями, признаются </w:t>
      </w:r>
      <w:r w:rsidRPr="001C0F02">
        <w:rPr>
          <w:rFonts w:ascii="Times New Roman" w:hAnsi="Times New Roman" w:cs="Times New Roman"/>
          <w:sz w:val="28"/>
          <w:szCs w:val="28"/>
        </w:rPr>
        <w:t xml:space="preserve">первый, второй и третий квартал календарного года. </w:t>
      </w:r>
    </w:p>
    <w:p w:rsidR="001C0F02" w:rsidRPr="001C0F02" w:rsidRDefault="002E74E4" w:rsidP="00805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469B">
        <w:rPr>
          <w:rFonts w:ascii="Times New Roman" w:hAnsi="Times New Roman" w:cs="Times New Roman"/>
          <w:sz w:val="28"/>
          <w:szCs w:val="28"/>
        </w:rPr>
        <w:t xml:space="preserve">. </w:t>
      </w:r>
      <w:r w:rsidR="001C0F02" w:rsidRPr="001C0F02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2E469B" w:rsidRDefault="002E469B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C0F02" w:rsidRPr="001C0F02">
        <w:rPr>
          <w:rFonts w:ascii="Times New Roman" w:hAnsi="Times New Roman" w:cs="Times New Roman"/>
          <w:sz w:val="28"/>
          <w:szCs w:val="28"/>
        </w:rPr>
        <w:t>0,3 % от 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1C0F02" w:rsidRPr="001C0F02" w:rsidRDefault="002E469B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F02" w:rsidRPr="001C0F02">
        <w:rPr>
          <w:rFonts w:ascii="Times New Roman" w:hAnsi="Times New Roman" w:cs="Times New Roman"/>
          <w:sz w:val="28"/>
          <w:szCs w:val="28"/>
        </w:rPr>
        <w:t xml:space="preserve">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0F02" w:rsidRPr="001C0F02" w:rsidRDefault="002E469B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82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C0F02" w:rsidRPr="001C0F02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265AF" w:rsidRDefault="001C0F02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-</w:t>
      </w:r>
      <w:r w:rsidR="00426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F0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C0F02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265AF" w:rsidRDefault="004265AF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C0F02" w:rsidRPr="001C0F02" w:rsidRDefault="004265AF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0F02" w:rsidRPr="001C0F02">
        <w:rPr>
          <w:rFonts w:ascii="Times New Roman" w:hAnsi="Times New Roman" w:cs="Times New Roman"/>
          <w:sz w:val="28"/>
          <w:szCs w:val="28"/>
        </w:rPr>
        <w:t>1,5 % от  налоговой базы в отношении прочих земельных участков.</w:t>
      </w:r>
    </w:p>
    <w:p w:rsidR="001C0F02" w:rsidRPr="001C0F02" w:rsidRDefault="002E74E4" w:rsidP="0042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5C0">
        <w:rPr>
          <w:rFonts w:ascii="Times New Roman" w:hAnsi="Times New Roman" w:cs="Times New Roman"/>
          <w:sz w:val="28"/>
          <w:szCs w:val="28"/>
        </w:rPr>
        <w:t>. Установить</w:t>
      </w:r>
      <w:r w:rsidR="00A745D8">
        <w:rPr>
          <w:rFonts w:ascii="Times New Roman" w:hAnsi="Times New Roman" w:cs="Times New Roman"/>
          <w:sz w:val="28"/>
          <w:szCs w:val="28"/>
        </w:rPr>
        <w:t>, что для организаций и физических лиц, имеющих в собственности земельные участки, являющиеся объектом налогообложения на территории городского поселения Тайтурского муниципального образования, льготы, установленные в соответствии со ст. 395 Налогового кодекса Российской Федерации, действуют в полном объеме.</w:t>
      </w:r>
    </w:p>
    <w:p w:rsidR="006154C6" w:rsidRPr="001C0F02" w:rsidRDefault="002E74E4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A745D8">
        <w:rPr>
          <w:rFonts w:ascii="Times New Roman" w:hAnsi="Times New Roman" w:cs="Times New Roman"/>
          <w:sz w:val="28"/>
          <w:szCs w:val="28"/>
        </w:rPr>
        <w:t xml:space="preserve">. </w:t>
      </w:r>
      <w:r w:rsidR="003175C0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</w:t>
      </w:r>
      <w:r w:rsidR="004C6335">
        <w:rPr>
          <w:rFonts w:ascii="Times New Roman" w:hAnsi="Times New Roman" w:cs="Times New Roman"/>
          <w:sz w:val="28"/>
          <w:szCs w:val="28"/>
        </w:rPr>
        <w:t>в срок до 1 февраля года, следующего за истекшим налоговым периодом, либо в течение 30 (тридцати) дней с момента возникновения права на льготу либо уменьшение налогооблагаемой базы.</w:t>
      </w:r>
    </w:p>
    <w:p w:rsidR="006E727F" w:rsidRDefault="002E74E4" w:rsidP="002E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69AE">
        <w:rPr>
          <w:rFonts w:ascii="Times New Roman" w:hAnsi="Times New Roman" w:cs="Times New Roman"/>
          <w:sz w:val="28"/>
          <w:szCs w:val="28"/>
        </w:rPr>
        <w:t>. Физические лица</w:t>
      </w:r>
      <w:r w:rsidR="002969AE" w:rsidRPr="001C0F02">
        <w:rPr>
          <w:rFonts w:ascii="Times New Roman" w:hAnsi="Times New Roman" w:cs="Times New Roman"/>
          <w:sz w:val="28"/>
          <w:szCs w:val="28"/>
        </w:rPr>
        <w:t xml:space="preserve">, </w:t>
      </w:r>
      <w:r w:rsidR="002969AE">
        <w:rPr>
          <w:rFonts w:ascii="Times New Roman" w:hAnsi="Times New Roman" w:cs="Times New Roman"/>
          <w:sz w:val="28"/>
          <w:szCs w:val="28"/>
        </w:rPr>
        <w:t>уплачивающие</w:t>
      </w:r>
      <w:r w:rsidR="002969AE" w:rsidRPr="001C0F02">
        <w:rPr>
          <w:rFonts w:ascii="Times New Roman" w:hAnsi="Times New Roman" w:cs="Times New Roman"/>
          <w:sz w:val="28"/>
          <w:szCs w:val="28"/>
        </w:rPr>
        <w:t xml:space="preserve"> налог на основании налогового уведомления,</w:t>
      </w:r>
      <w:r w:rsidR="002969AE">
        <w:rPr>
          <w:rFonts w:ascii="Times New Roman" w:hAnsi="Times New Roman" w:cs="Times New Roman"/>
          <w:sz w:val="28"/>
          <w:szCs w:val="28"/>
        </w:rPr>
        <w:t xml:space="preserve"> уплачивают налог по итогам налогового периода до 1 ноября года, следующего за истекшим налоговым периодом</w:t>
      </w:r>
      <w:r w:rsidR="002A6C05">
        <w:rPr>
          <w:rFonts w:ascii="Times New Roman" w:hAnsi="Times New Roman" w:cs="Times New Roman"/>
          <w:sz w:val="28"/>
          <w:szCs w:val="28"/>
        </w:rPr>
        <w:t>.</w:t>
      </w:r>
      <w:r w:rsidR="006E727F" w:rsidRPr="006E7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AE" w:rsidRDefault="006E727F" w:rsidP="002E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Налоговые уведомления направляются налоговыми органами физическим лицам </w:t>
      </w:r>
      <w:r w:rsidR="002E74E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в порядке и сроки,</w:t>
      </w:r>
      <w:r w:rsidRPr="001C0F02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74E4" w:rsidRPr="001C0F02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установленн</w:t>
      </w:r>
      <w:r w:rsidR="002E74E4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Pr="001C0F02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Налоговым кодексом Российской Федерации.</w:t>
      </w:r>
    </w:p>
    <w:p w:rsidR="006E727F" w:rsidRDefault="002E74E4" w:rsidP="006E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6C05">
        <w:rPr>
          <w:rFonts w:ascii="Times New Roman" w:hAnsi="Times New Roman" w:cs="Times New Roman"/>
          <w:sz w:val="28"/>
          <w:szCs w:val="28"/>
        </w:rPr>
        <w:t>. О</w:t>
      </w:r>
      <w:r w:rsidR="001C0F02" w:rsidRPr="001C0F02">
        <w:rPr>
          <w:rFonts w:ascii="Times New Roman" w:hAnsi="Times New Roman" w:cs="Times New Roman"/>
          <w:sz w:val="28"/>
          <w:szCs w:val="28"/>
        </w:rPr>
        <w:t xml:space="preserve">рганизации и физические лица, являющиеся индивидуальными предпринимателями, </w:t>
      </w:r>
      <w:r w:rsidR="002A6C05">
        <w:rPr>
          <w:rFonts w:ascii="Times New Roman" w:hAnsi="Times New Roman" w:cs="Times New Roman"/>
          <w:sz w:val="28"/>
          <w:szCs w:val="28"/>
        </w:rPr>
        <w:t xml:space="preserve">исчисляют и </w:t>
      </w:r>
      <w:r w:rsidR="001C0F02" w:rsidRPr="001C0F02">
        <w:rPr>
          <w:rFonts w:ascii="Times New Roman" w:hAnsi="Times New Roman" w:cs="Times New Roman"/>
          <w:sz w:val="28"/>
          <w:szCs w:val="28"/>
        </w:rPr>
        <w:t>уплачивают авансовые платежи по налогу не позднее последнего числа месяца, следующего за истекшим отчётным периодом из расчёта одной четвёртой исчисленного налога.</w:t>
      </w:r>
    </w:p>
    <w:p w:rsidR="001C0F02" w:rsidRPr="001C0F02" w:rsidRDefault="001C0F02" w:rsidP="006E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 налогоплательщиками – организациями и физическими лицами, являющимися индивидуальными предпринимателями,  уплачивается не позднее 1 февраля года, следующего за истекшим налоговым периодом (за минусом ранее уплаченных авансовых платежей).</w:t>
      </w:r>
    </w:p>
    <w:p w:rsidR="001C0F02" w:rsidRPr="001C0F02" w:rsidRDefault="002E74E4" w:rsidP="006E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E727F">
        <w:rPr>
          <w:rFonts w:ascii="Times New Roman" w:hAnsi="Times New Roman" w:cs="Times New Roman"/>
          <w:sz w:val="28"/>
          <w:szCs w:val="28"/>
        </w:rPr>
        <w:t xml:space="preserve">. </w:t>
      </w:r>
      <w:r w:rsidR="001C0F02" w:rsidRPr="001C0F0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C0F02">
        <w:rPr>
          <w:rFonts w:ascii="Times New Roman" w:hAnsi="Times New Roman" w:cs="Times New Roman"/>
          <w:sz w:val="28"/>
          <w:szCs w:val="28"/>
        </w:rPr>
        <w:t xml:space="preserve"> вступает в силу с 1 января 2014</w:t>
      </w:r>
      <w:r w:rsidR="001C0F02" w:rsidRPr="001C0F02">
        <w:rPr>
          <w:rFonts w:ascii="Times New Roman" w:hAnsi="Times New Roman" w:cs="Times New Roman"/>
          <w:sz w:val="28"/>
          <w:szCs w:val="28"/>
        </w:rPr>
        <w:t xml:space="preserve"> г., но не ранее чем по истечении одного месяца со дня его официального опубликования.</w:t>
      </w:r>
    </w:p>
    <w:p w:rsidR="001C0F02" w:rsidRDefault="002E74E4" w:rsidP="006E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727F">
        <w:rPr>
          <w:rFonts w:ascii="Times New Roman" w:hAnsi="Times New Roman" w:cs="Times New Roman"/>
          <w:sz w:val="28"/>
          <w:szCs w:val="28"/>
        </w:rPr>
        <w:t xml:space="preserve">. </w:t>
      </w:r>
      <w:r w:rsidR="001C0F02" w:rsidRPr="001C0F0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информации.    </w:t>
      </w:r>
    </w:p>
    <w:p w:rsidR="006E727F" w:rsidRPr="006E727F" w:rsidRDefault="002E74E4" w:rsidP="006E72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727F">
        <w:rPr>
          <w:rFonts w:ascii="Times New Roman" w:hAnsi="Times New Roman" w:cs="Times New Roman"/>
          <w:sz w:val="28"/>
          <w:szCs w:val="28"/>
        </w:rPr>
        <w:t>. Со дня вступления в силу настоящего решения Думы, признать утратившим силу Решение Думы городского поселения Тайтурского муниципального образования № 7 от 28.11.2012г.</w:t>
      </w:r>
      <w:r w:rsidR="006E727F" w:rsidRPr="006E727F">
        <w:rPr>
          <w:b/>
          <w:sz w:val="28"/>
          <w:szCs w:val="28"/>
        </w:rPr>
        <w:t xml:space="preserve"> </w:t>
      </w:r>
      <w:r w:rsidR="006E727F">
        <w:rPr>
          <w:b/>
          <w:sz w:val="28"/>
          <w:szCs w:val="28"/>
        </w:rPr>
        <w:t>«</w:t>
      </w:r>
      <w:r w:rsidR="006E727F" w:rsidRPr="006E727F">
        <w:rPr>
          <w:rFonts w:ascii="Times New Roman" w:hAnsi="Times New Roman" w:cs="Times New Roman"/>
          <w:sz w:val="28"/>
          <w:szCs w:val="28"/>
        </w:rPr>
        <w:t>О введении в действие земельного налога на территории городского поселения Тайтурского муниципального образования  на 2013 г.</w:t>
      </w:r>
      <w:r w:rsidR="006E727F">
        <w:rPr>
          <w:rFonts w:ascii="Times New Roman" w:hAnsi="Times New Roman" w:cs="Times New Roman"/>
          <w:sz w:val="28"/>
          <w:szCs w:val="28"/>
        </w:rPr>
        <w:t>».</w:t>
      </w:r>
    </w:p>
    <w:p w:rsidR="006E727F" w:rsidRPr="001C0F02" w:rsidRDefault="006E727F" w:rsidP="006E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F02" w:rsidRPr="001C0F02" w:rsidRDefault="001C0F02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C0F02" w:rsidRPr="001C0F02" w:rsidRDefault="001C0F02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C0F02" w:rsidRPr="001C0F02" w:rsidRDefault="001C0F02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1C0F02" w:rsidRPr="001C0F02" w:rsidRDefault="001C0F02" w:rsidP="001C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Е.А. Артёмов</w:t>
      </w:r>
    </w:p>
    <w:p w:rsidR="001C0F02" w:rsidRPr="001C0F02" w:rsidRDefault="001C0F02" w:rsidP="001C0F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0F02" w:rsidRPr="001C0F02" w:rsidRDefault="001C0F02" w:rsidP="001C0F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0F02" w:rsidRDefault="001C0F02" w:rsidP="001C0F02"/>
    <w:p w:rsidR="001C0F02" w:rsidRDefault="001C0F02" w:rsidP="001C0F02"/>
    <w:p w:rsidR="001C0F02" w:rsidRDefault="001C0F02" w:rsidP="001C0F02"/>
    <w:p w:rsidR="001C0F02" w:rsidRDefault="001C0F02" w:rsidP="001C0F02"/>
    <w:p w:rsidR="00255D68" w:rsidRDefault="00255D68"/>
    <w:sectPr w:rsidR="00255D68" w:rsidSect="000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02"/>
    <w:rsid w:val="001B70C7"/>
    <w:rsid w:val="001C0F02"/>
    <w:rsid w:val="00205359"/>
    <w:rsid w:val="00255D68"/>
    <w:rsid w:val="002969AE"/>
    <w:rsid w:val="002A6C05"/>
    <w:rsid w:val="002E469B"/>
    <w:rsid w:val="002E74E4"/>
    <w:rsid w:val="003175C0"/>
    <w:rsid w:val="003F38AA"/>
    <w:rsid w:val="004265AF"/>
    <w:rsid w:val="00464C67"/>
    <w:rsid w:val="004C6335"/>
    <w:rsid w:val="006154C6"/>
    <w:rsid w:val="006E727F"/>
    <w:rsid w:val="00805853"/>
    <w:rsid w:val="00A745D8"/>
    <w:rsid w:val="00E07004"/>
    <w:rsid w:val="00E259AB"/>
    <w:rsid w:val="00E4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F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C0F0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C0F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C0F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1C0F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C0F02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е вступил в силу"/>
    <w:basedOn w:val="a0"/>
    <w:rsid w:val="001C0F02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7</cp:revision>
  <dcterms:created xsi:type="dcterms:W3CDTF">2013-10-24T06:07:00Z</dcterms:created>
  <dcterms:modified xsi:type="dcterms:W3CDTF">2013-12-05T03:02:00Z</dcterms:modified>
</cp:coreProperties>
</file>